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0766A" w14:textId="47549425" w:rsidR="006713F5" w:rsidRPr="00C10EBF" w:rsidRDefault="00B92004">
      <w:pPr>
        <w:pStyle w:val="Titel"/>
        <w:rPr>
          <w:lang w:val="en-GB"/>
        </w:rPr>
      </w:pPr>
      <w:sdt>
        <w:sdtPr>
          <w:rPr>
            <w:lang w:val="en-GB"/>
          </w:rPr>
          <w:alias w:val="Title"/>
          <w:tag w:val=""/>
          <w:id w:val="726351117"/>
          <w:placeholder>
            <w:docPart w:val="2271E38E38924AD09BEE62844C153249"/>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5F6EE1" w:rsidRPr="00C10EBF">
            <w:rPr>
              <w:lang w:val="en-GB"/>
            </w:rPr>
            <w:t>Preliminary title</w:t>
          </w:r>
        </w:sdtContent>
      </w:sdt>
    </w:p>
    <w:p w14:paraId="2F7B8020" w14:textId="1A06F4C4" w:rsidR="006713F5" w:rsidRPr="00C10EBF" w:rsidRDefault="005F6EE1">
      <w:pPr>
        <w:pStyle w:val="Title2"/>
        <w:rPr>
          <w:lang w:val="en-GB"/>
        </w:rPr>
      </w:pPr>
      <w:r w:rsidRPr="00C10EBF">
        <w:rPr>
          <w:lang w:val="en-GB"/>
        </w:rPr>
        <w:t>Student’s name</w:t>
      </w:r>
    </w:p>
    <w:p w14:paraId="2FEF0746" w14:textId="71992AA8" w:rsidR="006713F5" w:rsidRPr="00C10EBF" w:rsidRDefault="005F6EE1">
      <w:pPr>
        <w:pStyle w:val="Title2"/>
        <w:rPr>
          <w:lang w:val="en-GB"/>
        </w:rPr>
      </w:pPr>
      <w:r w:rsidRPr="00C10EBF">
        <w:rPr>
          <w:lang w:val="en-GB"/>
        </w:rPr>
        <w:t>Institution, either PHOÖ, PHDL, or JKU</w:t>
      </w:r>
    </w:p>
    <w:p w14:paraId="7FF6C305" w14:textId="77777777" w:rsidR="006713F5" w:rsidRPr="00C10EBF" w:rsidRDefault="001D60F0">
      <w:pPr>
        <w:pStyle w:val="Titel"/>
        <w:rPr>
          <w:lang w:val="en-GB"/>
        </w:rPr>
      </w:pPr>
      <w:r w:rsidRPr="00C10EBF">
        <w:rPr>
          <w:lang w:val="en-GB"/>
        </w:rPr>
        <w:t>Author Note</w:t>
      </w:r>
    </w:p>
    <w:p w14:paraId="38A498AB" w14:textId="320BBFFB" w:rsidR="006713F5" w:rsidRPr="00C10EBF" w:rsidRDefault="005F6EE1" w:rsidP="005F6EE1">
      <w:pPr>
        <w:ind w:firstLine="0"/>
        <w:jc w:val="center"/>
        <w:rPr>
          <w:lang w:val="en-GB"/>
        </w:rPr>
      </w:pPr>
      <w:r w:rsidRPr="00C10EBF">
        <w:rPr>
          <w:lang w:val="en-GB"/>
        </w:rPr>
        <w:t>Seminar title, semester, year, lecturer</w:t>
      </w:r>
    </w:p>
    <w:p w14:paraId="07B56F1B" w14:textId="08627880" w:rsidR="006713F5" w:rsidRPr="00C10EBF" w:rsidRDefault="00B92004" w:rsidP="00A61863">
      <w:pPr>
        <w:pStyle w:val="SectionTitle"/>
        <w:spacing w:line="240" w:lineRule="auto"/>
        <w:rPr>
          <w:lang w:val="en-GB"/>
        </w:rPr>
      </w:pPr>
      <w:sdt>
        <w:sdtPr>
          <w:rPr>
            <w:lang w:val="en-GB"/>
          </w:rPr>
          <w:alias w:val="Title"/>
          <w:tag w:val=""/>
          <w:id w:val="984196707"/>
          <w:placeholder>
            <w:docPart w:val="2271E38E38924AD09BEE62844C153249"/>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5F6EE1" w:rsidRPr="00C10EBF">
            <w:rPr>
              <w:lang w:val="en-GB"/>
            </w:rPr>
            <w:t>Preliminary title</w:t>
          </w:r>
        </w:sdtContent>
      </w:sdt>
    </w:p>
    <w:p w14:paraId="56740818" w14:textId="10C9539E" w:rsidR="006713F5" w:rsidRPr="00C10EBF" w:rsidRDefault="005F6EE1" w:rsidP="00A61863">
      <w:pPr>
        <w:spacing w:line="240" w:lineRule="auto"/>
        <w:rPr>
          <w:lang w:val="en-GB"/>
        </w:rPr>
      </w:pPr>
      <w:r w:rsidRPr="00C10EBF">
        <w:rPr>
          <w:lang w:val="en-GB"/>
        </w:rPr>
        <w:t xml:space="preserve">Sum up topic, research question, and </w:t>
      </w:r>
      <w:r w:rsidR="00FA0FA4">
        <w:rPr>
          <w:lang w:val="en-GB"/>
        </w:rPr>
        <w:t>literature you have used briefly</w:t>
      </w:r>
      <w:bookmarkStart w:id="0" w:name="_GoBack"/>
      <w:bookmarkEnd w:id="0"/>
      <w:r w:rsidR="00074D84" w:rsidRPr="00C10EBF">
        <w:rPr>
          <w:lang w:val="en-GB"/>
        </w:rPr>
        <w:t>.</w:t>
      </w:r>
    </w:p>
    <w:p w14:paraId="4BC9E968" w14:textId="473D0457" w:rsidR="005F6EE1" w:rsidRDefault="005F6EE1" w:rsidP="00A61863">
      <w:pPr>
        <w:pStyle w:val="berschrift1"/>
        <w:spacing w:line="240" w:lineRule="auto"/>
        <w:rPr>
          <w:lang w:val="en-GB"/>
        </w:rPr>
      </w:pPr>
    </w:p>
    <w:p w14:paraId="0ADC4863" w14:textId="77777777" w:rsidR="00B41636" w:rsidRPr="00B41636" w:rsidRDefault="00B41636" w:rsidP="00B41636">
      <w:pPr>
        <w:rPr>
          <w:lang w:val="en-GB"/>
        </w:rPr>
      </w:pPr>
    </w:p>
    <w:p w14:paraId="3C675DC8" w14:textId="41C49CA3" w:rsidR="006713F5" w:rsidRPr="00C10EBF" w:rsidRDefault="00C10EBF" w:rsidP="00A61863">
      <w:pPr>
        <w:pStyle w:val="berschrift1"/>
        <w:spacing w:line="240" w:lineRule="auto"/>
        <w:rPr>
          <w:lang w:val="en-GB"/>
        </w:rPr>
      </w:pPr>
      <w:r w:rsidRPr="00C10EBF">
        <w:rPr>
          <w:lang w:val="en-GB"/>
        </w:rPr>
        <w:t>Theoretical background</w:t>
      </w:r>
    </w:p>
    <w:p w14:paraId="2A3748B6" w14:textId="0DDEA156" w:rsidR="00C10EBF" w:rsidRPr="00C10EBF" w:rsidRDefault="00C10EBF" w:rsidP="00A61863">
      <w:pPr>
        <w:spacing w:line="240" w:lineRule="auto"/>
        <w:rPr>
          <w:lang w:val="en-GB"/>
        </w:rPr>
      </w:pPr>
      <w:r w:rsidRPr="00C10EBF">
        <w:rPr>
          <w:lang w:val="en-GB"/>
        </w:rPr>
        <w:t>Locate your research in the pertinent field, define the area based on what you read, and describe how you arrived at your research question. Was there a gap to be filled, was existing research inconclusive, is there new research to be discussed against older insights, do you feel there are contradictions or practical problems?</w:t>
      </w:r>
    </w:p>
    <w:p w14:paraId="2913DD75" w14:textId="77777777" w:rsidR="00A61863" w:rsidRPr="00C10EBF" w:rsidRDefault="00A61863" w:rsidP="00C10EBF">
      <w:pPr>
        <w:spacing w:line="240" w:lineRule="auto"/>
        <w:ind w:firstLine="0"/>
        <w:rPr>
          <w:lang w:val="en-GB"/>
        </w:rPr>
      </w:pPr>
    </w:p>
    <w:p w14:paraId="64858C0F" w14:textId="1820456B" w:rsidR="006713F5" w:rsidRPr="00C10EBF" w:rsidRDefault="001D60F0" w:rsidP="00A61863">
      <w:pPr>
        <w:spacing w:line="240" w:lineRule="auto"/>
        <w:rPr>
          <w:lang w:val="en-GB"/>
        </w:rPr>
      </w:pPr>
      <w:r w:rsidRPr="00C10EBF">
        <w:rPr>
          <w:lang w:val="en-GB"/>
        </w:rPr>
        <w:t xml:space="preserve"> </w:t>
      </w:r>
    </w:p>
    <w:p w14:paraId="725B0372" w14:textId="7003D642" w:rsidR="006713F5" w:rsidRPr="00C10EBF" w:rsidRDefault="00C10EBF" w:rsidP="00B41636">
      <w:pPr>
        <w:pStyle w:val="berschrift1"/>
        <w:spacing w:line="240" w:lineRule="auto"/>
        <w:rPr>
          <w:lang w:val="en-GB"/>
        </w:rPr>
      </w:pPr>
      <w:r w:rsidRPr="00C10EBF">
        <w:rPr>
          <w:lang w:val="en-GB"/>
        </w:rPr>
        <w:t>Literature review</w:t>
      </w:r>
    </w:p>
    <w:p w14:paraId="5C37B780" w14:textId="2331FA03" w:rsidR="005F6EE1" w:rsidRPr="00C10EBF" w:rsidRDefault="00C10EBF" w:rsidP="00A61863">
      <w:pPr>
        <w:pStyle w:val="KeinLeerraum"/>
        <w:spacing w:line="240" w:lineRule="auto"/>
        <w:rPr>
          <w:lang w:val="en-GB"/>
        </w:rPr>
      </w:pPr>
      <w:r w:rsidRPr="00C10EBF">
        <w:rPr>
          <w:lang w:val="en-GB"/>
        </w:rPr>
        <w:t>Summarise at least three different approaches or opinions on the issue in question</w:t>
      </w:r>
      <w:r>
        <w:rPr>
          <w:lang w:val="en-GB"/>
        </w:rPr>
        <w:t>. Take each on in turn and point out the main insights in relation to the issue in question. Then point out in how far different positions differ, contradict each other, complement each other and in how far they overlap. Show how you plan to argue based on these references that your research is necessary and meaningful.</w:t>
      </w:r>
    </w:p>
    <w:p w14:paraId="02DC64A9" w14:textId="4D7021EF" w:rsidR="005F6EE1" w:rsidRPr="00C10EBF" w:rsidRDefault="00A61863" w:rsidP="00A61863">
      <w:pPr>
        <w:pStyle w:val="KeinLeerraum"/>
        <w:spacing w:line="240" w:lineRule="auto"/>
        <w:rPr>
          <w:lang w:val="en-GB"/>
        </w:rPr>
      </w:pPr>
      <w:r w:rsidRPr="00C10EBF">
        <w:rPr>
          <w:lang w:val="en-GB"/>
        </w:rPr>
        <w:br/>
      </w:r>
    </w:p>
    <w:p w14:paraId="0C6E2492" w14:textId="0998EEB2" w:rsidR="005F6EE1" w:rsidRPr="00C10EBF" w:rsidRDefault="005F6EE1" w:rsidP="00B41636">
      <w:pPr>
        <w:pStyle w:val="berschrift1"/>
        <w:spacing w:line="240" w:lineRule="auto"/>
        <w:rPr>
          <w:lang w:val="en-GB"/>
        </w:rPr>
      </w:pPr>
      <w:r w:rsidRPr="00C10EBF">
        <w:rPr>
          <w:lang w:val="en-GB"/>
        </w:rPr>
        <w:t>Discussion</w:t>
      </w:r>
    </w:p>
    <w:p w14:paraId="787DBDA4" w14:textId="5255029F" w:rsidR="005F6EE1" w:rsidRPr="00C10EBF" w:rsidRDefault="00C10EBF" w:rsidP="00A61863">
      <w:pPr>
        <w:pStyle w:val="KeinLeerraum"/>
        <w:spacing w:line="240" w:lineRule="auto"/>
        <w:rPr>
          <w:lang w:val="en-GB"/>
        </w:rPr>
      </w:pPr>
      <w:r>
        <w:rPr>
          <w:lang w:val="en-GB"/>
        </w:rPr>
        <w:t xml:space="preserve">Summarise your literature review and point out in how far this helps to answer your research question. </w:t>
      </w:r>
      <w:bookmarkStart w:id="1" w:name="_Hlk22292458"/>
      <w:r>
        <w:rPr>
          <w:lang w:val="en-GB"/>
        </w:rPr>
        <w:t>Discuss scope and limits of your findings, and if you can, suggest avenues for further research.</w:t>
      </w:r>
    </w:p>
    <w:bookmarkEnd w:id="1"/>
    <w:p w14:paraId="30281303" w14:textId="77777777" w:rsidR="005F6EE1" w:rsidRPr="00C10EBF" w:rsidRDefault="005F6EE1" w:rsidP="00A61863">
      <w:pPr>
        <w:pStyle w:val="KeinLeerraum"/>
        <w:spacing w:line="240" w:lineRule="auto"/>
        <w:rPr>
          <w:lang w:val="en-GB"/>
        </w:rPr>
      </w:pPr>
    </w:p>
    <w:p w14:paraId="4936B8BE" w14:textId="77777777" w:rsidR="005F6EE1" w:rsidRPr="00C10EBF" w:rsidRDefault="005F6EE1" w:rsidP="00A61863">
      <w:pPr>
        <w:pStyle w:val="KeinLeerraum"/>
        <w:spacing w:line="240" w:lineRule="auto"/>
        <w:rPr>
          <w:lang w:val="en-GB"/>
        </w:rPr>
      </w:pPr>
    </w:p>
    <w:sectPr w:rsidR="005F6EE1" w:rsidRPr="00C10EBF">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A103F" w14:textId="77777777" w:rsidR="00B92004" w:rsidRDefault="00B92004">
      <w:pPr>
        <w:spacing w:line="240" w:lineRule="auto"/>
      </w:pPr>
      <w:r>
        <w:separator/>
      </w:r>
    </w:p>
  </w:endnote>
  <w:endnote w:type="continuationSeparator" w:id="0">
    <w:p w14:paraId="573385C1" w14:textId="77777777" w:rsidR="00B92004" w:rsidRDefault="00B92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9E000" w14:textId="77777777" w:rsidR="00B92004" w:rsidRDefault="00B92004">
      <w:pPr>
        <w:spacing w:line="240" w:lineRule="auto"/>
      </w:pPr>
      <w:r>
        <w:separator/>
      </w:r>
    </w:p>
  </w:footnote>
  <w:footnote w:type="continuationSeparator" w:id="0">
    <w:p w14:paraId="64AD4FCB" w14:textId="77777777" w:rsidR="00B92004" w:rsidRDefault="00B920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3759" w14:textId="77777777" w:rsidR="006713F5" w:rsidRDefault="00B92004">
    <w:pPr>
      <w:pStyle w:val="Kopfzeile"/>
    </w:pPr>
    <w:sdt>
      <w:sdtPr>
        <w:rPr>
          <w:rStyle w:val="Fett"/>
        </w:rPr>
        <w:alias w:val="Running head"/>
        <w:tag w:val=""/>
        <w:id w:val="12739865"/>
        <w:showingPlcHdr/>
        <w:dataBinding w:prefixMappings="xmlns:ns0='http://schemas.microsoft.com/office/2006/coverPageProps' " w:xpath="/ns0:CoverPageProperties[1]/ns0:Abstract[1]" w:storeItemID="{55AF091B-3C7A-41E3-B477-F2FDAA23CFDA}"/>
        <w15:appearance w15:val="hidden"/>
        <w:text/>
      </w:sdtPr>
      <w:sdtEndPr>
        <w:rPr>
          <w:rStyle w:val="Absatz-Standardschriftart"/>
          <w:caps w:val="0"/>
        </w:rPr>
      </w:sdtEndPr>
      <w:sdtContent>
        <w:r w:rsidR="001D60F0">
          <w:rPr>
            <w:rStyle w:val="Fett"/>
          </w:rPr>
          <w:t>[Shortened Title up to 50 Characters]</w:t>
        </w:r>
      </w:sdtContent>
    </w:sdt>
    <w:r w:rsidR="001D60F0">
      <w:rPr>
        <w:rStyle w:val="Fett"/>
      </w:rPr>
      <w:ptab w:relativeTo="margin" w:alignment="right" w:leader="none"/>
    </w:r>
    <w:r w:rsidR="001D60F0">
      <w:rPr>
        <w:rStyle w:val="Fett"/>
      </w:rPr>
      <w:fldChar w:fldCharType="begin"/>
    </w:r>
    <w:r w:rsidR="001D60F0">
      <w:rPr>
        <w:rStyle w:val="Fett"/>
      </w:rPr>
      <w:instrText xml:space="preserve"> PAGE   \* MERGEFORMAT </w:instrText>
    </w:r>
    <w:r w:rsidR="001D60F0">
      <w:rPr>
        <w:rStyle w:val="Fett"/>
      </w:rPr>
      <w:fldChar w:fldCharType="separate"/>
    </w:r>
    <w:r w:rsidR="004233B5">
      <w:rPr>
        <w:rStyle w:val="Fett"/>
        <w:noProof/>
      </w:rPr>
      <w:t>7</w:t>
    </w:r>
    <w:r w:rsidR="001D60F0">
      <w:rPr>
        <w:rStyle w:val="Fett"/>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B7FEB" w14:textId="77777777" w:rsidR="006713F5" w:rsidRDefault="001D60F0">
    <w:pPr>
      <w:pStyle w:val="Kopfzeile"/>
      <w:rPr>
        <w:rStyle w:val="Fett"/>
      </w:rPr>
    </w:pPr>
    <w:r>
      <w:t xml:space="preserve">Running head: </w:t>
    </w:r>
    <w:sdt>
      <w:sdtPr>
        <w:rPr>
          <w:rStyle w:val="Fett"/>
        </w:rPr>
        <w:alias w:val="Running head"/>
        <w:tag w:val=""/>
        <w:id w:val="-696842620"/>
        <w:showingPlcHdr/>
        <w:dataBinding w:prefixMappings="xmlns:ns0='http://schemas.microsoft.com/office/2006/coverPageProps' " w:xpath="/ns0:CoverPageProperties[1]/ns0:Abstract[1]" w:storeItemID="{55AF091B-3C7A-41E3-B477-F2FDAA23CFDA}"/>
        <w15:appearance w15:val="hidden"/>
        <w:text/>
      </w:sdtPr>
      <w:sdtEndPr>
        <w:rPr>
          <w:rStyle w:val="Absatz-Standardschriftart"/>
          <w:caps w:val="0"/>
        </w:rPr>
      </w:sdtEndPr>
      <w:sdtContent>
        <w:r>
          <w:rPr>
            <w:rStyle w:val="Fett"/>
          </w:rPr>
          <w:t>[Shortened Title up to 50 Characters]</w:t>
        </w:r>
      </w:sdtContent>
    </w:sdt>
    <w:r>
      <w:rPr>
        <w:rStyle w:val="Fett"/>
      </w:rPr>
      <w:ptab w:relativeTo="margin" w:alignment="right" w:leader="none"/>
    </w:r>
    <w:r>
      <w:rPr>
        <w:rStyle w:val="Fett"/>
      </w:rPr>
      <w:fldChar w:fldCharType="begin"/>
    </w:r>
    <w:r>
      <w:rPr>
        <w:rStyle w:val="Fett"/>
      </w:rPr>
      <w:instrText xml:space="preserve"> PAGE   \* MERGEFORMAT </w:instrText>
    </w:r>
    <w:r>
      <w:rPr>
        <w:rStyle w:val="Fett"/>
      </w:rPr>
      <w:fldChar w:fldCharType="separate"/>
    </w:r>
    <w:r w:rsidR="004233B5">
      <w:rPr>
        <w:rStyle w:val="Fett"/>
        <w:noProof/>
      </w:rPr>
      <w:t>1</w:t>
    </w:r>
    <w:r>
      <w:rPr>
        <w:rStyle w:val="Fett"/>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ennumm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Aufzhlungszeichen"/>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F0"/>
    <w:rsid w:val="00074D84"/>
    <w:rsid w:val="00167D6D"/>
    <w:rsid w:val="001D60F0"/>
    <w:rsid w:val="003B04B2"/>
    <w:rsid w:val="003B61B4"/>
    <w:rsid w:val="004233B5"/>
    <w:rsid w:val="004F0A90"/>
    <w:rsid w:val="0059313F"/>
    <w:rsid w:val="005F6EE1"/>
    <w:rsid w:val="006713F5"/>
    <w:rsid w:val="009D790C"/>
    <w:rsid w:val="00A416DB"/>
    <w:rsid w:val="00A61863"/>
    <w:rsid w:val="00A8222F"/>
    <w:rsid w:val="00B41636"/>
    <w:rsid w:val="00B92004"/>
    <w:rsid w:val="00C10EBF"/>
    <w:rsid w:val="00D91578"/>
    <w:rsid w:val="00F359F9"/>
    <w:rsid w:val="00FA0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9045"/>
  <w15:chartTrackingRefBased/>
  <w15:docId w15:val="{778E7913-5DFC-4520-9747-6EC1965A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kern w:val="24"/>
    </w:rPr>
  </w:style>
  <w:style w:type="paragraph" w:styleId="berschrift1">
    <w:name w:val="heading 1"/>
    <w:basedOn w:val="Standard"/>
    <w:next w:val="Standard"/>
    <w:link w:val="berschrift1Zchn"/>
    <w:uiPriority w:val="3"/>
    <w:qFormat/>
    <w:pPr>
      <w:keepNext/>
      <w:keepLines/>
      <w:ind w:firstLine="0"/>
      <w:jc w:val="center"/>
      <w:outlineLvl w:val="0"/>
    </w:pPr>
    <w:rPr>
      <w:rFonts w:asciiTheme="majorHAnsi" w:eastAsiaTheme="majorEastAsia" w:hAnsiTheme="majorHAnsi" w:cstheme="majorBidi"/>
      <w:b/>
      <w:bCs/>
    </w:rPr>
  </w:style>
  <w:style w:type="paragraph" w:styleId="berschrift2">
    <w:name w:val="heading 2"/>
    <w:basedOn w:val="Standard"/>
    <w:next w:val="Standard"/>
    <w:link w:val="berschrift2Zchn"/>
    <w:uiPriority w:val="3"/>
    <w:unhideWhenUsed/>
    <w:qFormat/>
    <w:pPr>
      <w:keepNext/>
      <w:keepLines/>
      <w:ind w:firstLine="0"/>
      <w:outlineLvl w:val="1"/>
    </w:pPr>
    <w:rPr>
      <w:rFonts w:asciiTheme="majorHAnsi" w:eastAsiaTheme="majorEastAsia" w:hAnsiTheme="majorHAnsi" w:cstheme="majorBidi"/>
      <w:b/>
      <w:bCs/>
    </w:rPr>
  </w:style>
  <w:style w:type="paragraph" w:styleId="berschrift3">
    <w:name w:val="heading 3"/>
    <w:basedOn w:val="Standard"/>
    <w:next w:val="Standard"/>
    <w:link w:val="berschrift3Zchn"/>
    <w:uiPriority w:val="3"/>
    <w:unhideWhenUsed/>
    <w:qFormat/>
    <w:pPr>
      <w:keepNext/>
      <w:keepLines/>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3"/>
    <w:unhideWhenUsed/>
    <w:qFormat/>
    <w:pPr>
      <w:keepNext/>
      <w:keepLines/>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3"/>
    <w:unhideWhenUsed/>
    <w:qFormat/>
    <w:pPr>
      <w:keepNext/>
      <w:keepLines/>
      <w:outlineLvl w:val="4"/>
    </w:pPr>
    <w:rPr>
      <w:rFonts w:asciiTheme="majorHAnsi" w:eastAsiaTheme="majorEastAsia" w:hAnsiTheme="majorHAnsi" w:cstheme="majorBidi"/>
      <w:i/>
      <w:iCs/>
    </w:rPr>
  </w:style>
  <w:style w:type="paragraph" w:styleId="berschrift6">
    <w:name w:val="heading 6"/>
    <w:basedOn w:val="Standard"/>
    <w:next w:val="Standard"/>
    <w:link w:val="berschrift6Zchn"/>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berschrift7">
    <w:name w:val="heading 7"/>
    <w:basedOn w:val="Standard"/>
    <w:next w:val="Standard"/>
    <w:link w:val="berschrift7Zchn"/>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berschrift8">
    <w:name w:val="heading 8"/>
    <w:basedOn w:val="Standard"/>
    <w:next w:val="Standard"/>
    <w:link w:val="berschrift8Zchn"/>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ctionTitle">
    <w:name w:val="Section Title"/>
    <w:basedOn w:val="Standard"/>
    <w:next w:val="Standard"/>
    <w:uiPriority w:val="2"/>
    <w:qFormat/>
    <w:pPr>
      <w:pageBreakBefore/>
      <w:ind w:firstLine="0"/>
      <w:jc w:val="center"/>
      <w:outlineLvl w:val="0"/>
    </w:pPr>
    <w:rPr>
      <w:rFonts w:asciiTheme="majorHAnsi" w:eastAsiaTheme="majorEastAsia" w:hAnsiTheme="majorHAnsi" w:cstheme="majorBidi"/>
    </w:rPr>
  </w:style>
  <w:style w:type="paragraph" w:styleId="Kopfzeile">
    <w:name w:val="header"/>
    <w:basedOn w:val="Standard"/>
    <w:link w:val="KopfzeileZchn"/>
    <w:uiPriority w:val="99"/>
    <w:unhideWhenUsed/>
    <w:qFormat/>
    <w:pPr>
      <w:spacing w:line="240" w:lineRule="auto"/>
      <w:ind w:firstLine="0"/>
    </w:pPr>
  </w:style>
  <w:style w:type="character" w:customStyle="1" w:styleId="KopfzeileZchn">
    <w:name w:val="Kopfzeile Zchn"/>
    <w:basedOn w:val="Absatz-Standardschriftart"/>
    <w:link w:val="Kopfzeile"/>
    <w:uiPriority w:val="99"/>
    <w:rPr>
      <w:kern w:val="24"/>
    </w:rPr>
  </w:style>
  <w:style w:type="character" w:styleId="Fett">
    <w:name w:val="Strong"/>
    <w:basedOn w:val="Absatz-Standardschriftart"/>
    <w:uiPriority w:val="22"/>
    <w:unhideWhenUsed/>
    <w:qFormat/>
    <w:rPr>
      <w:b w:val="0"/>
      <w:bCs w:val="0"/>
      <w:caps/>
      <w:smallCaps w:val="0"/>
    </w:rPr>
  </w:style>
  <w:style w:type="character" w:styleId="Platzhaltertext">
    <w:name w:val="Placeholder Text"/>
    <w:basedOn w:val="Absatz-Standardschriftart"/>
    <w:uiPriority w:val="99"/>
    <w:semiHidden/>
    <w:rPr>
      <w:color w:val="808080"/>
    </w:rPr>
  </w:style>
  <w:style w:type="paragraph" w:styleId="KeinLeerraum">
    <w:name w:val="No Spacing"/>
    <w:aliases w:val="No Indent"/>
    <w:uiPriority w:val="1"/>
    <w:qFormat/>
    <w:pPr>
      <w:ind w:firstLine="0"/>
    </w:pPr>
  </w:style>
  <w:style w:type="character" w:customStyle="1" w:styleId="berschrift1Zchn">
    <w:name w:val="Überschrift 1 Zchn"/>
    <w:basedOn w:val="Absatz-Standardschriftart"/>
    <w:link w:val="berschrift1"/>
    <w:uiPriority w:val="3"/>
    <w:rPr>
      <w:rFonts w:asciiTheme="majorHAnsi" w:eastAsiaTheme="majorEastAsia" w:hAnsiTheme="majorHAnsi" w:cstheme="majorBidi"/>
      <w:b/>
      <w:bCs/>
      <w:kern w:val="24"/>
    </w:rPr>
  </w:style>
  <w:style w:type="character" w:customStyle="1" w:styleId="berschrift2Zchn">
    <w:name w:val="Überschrift 2 Zchn"/>
    <w:basedOn w:val="Absatz-Standardschriftart"/>
    <w:link w:val="berschrift2"/>
    <w:uiPriority w:val="3"/>
    <w:rPr>
      <w:rFonts w:asciiTheme="majorHAnsi" w:eastAsiaTheme="majorEastAsia" w:hAnsiTheme="majorHAnsi" w:cstheme="majorBidi"/>
      <w:b/>
      <w:bCs/>
      <w:kern w:val="24"/>
    </w:rPr>
  </w:style>
  <w:style w:type="paragraph" w:styleId="Titel">
    <w:name w:val="Title"/>
    <w:basedOn w:val="Standard"/>
    <w:next w:val="Standard"/>
    <w:link w:val="TitelZchn"/>
    <w:uiPriority w:val="10"/>
    <w:qFormat/>
    <w:pPr>
      <w:spacing w:before="2400"/>
      <w:ind w:firstLine="0"/>
      <w:contextualSpacing/>
      <w:jc w:val="center"/>
    </w:pPr>
    <w:rPr>
      <w:rFonts w:asciiTheme="majorHAnsi" w:eastAsiaTheme="majorEastAsia" w:hAnsiTheme="majorHAnsi" w:cstheme="majorBidi"/>
    </w:rPr>
  </w:style>
  <w:style w:type="character" w:customStyle="1" w:styleId="TitelZchn">
    <w:name w:val="Titel Zchn"/>
    <w:basedOn w:val="Absatz-Standardschriftart"/>
    <w:link w:val="Titel"/>
    <w:uiPriority w:val="10"/>
    <w:rPr>
      <w:rFonts w:asciiTheme="majorHAnsi" w:eastAsiaTheme="majorEastAsia" w:hAnsiTheme="majorHAnsi" w:cstheme="majorBidi"/>
      <w:kern w:val="24"/>
    </w:rPr>
  </w:style>
  <w:style w:type="character" w:styleId="Hervorhebung">
    <w:name w:val="Emphasis"/>
    <w:basedOn w:val="Absatz-Standardschriftart"/>
    <w:uiPriority w:val="20"/>
    <w:unhideWhenUsed/>
    <w:qFormat/>
    <w:rPr>
      <w:i/>
      <w:iCs/>
    </w:rPr>
  </w:style>
  <w:style w:type="character" w:customStyle="1" w:styleId="berschrift3Zchn">
    <w:name w:val="Überschrift 3 Zchn"/>
    <w:basedOn w:val="Absatz-Standardschriftart"/>
    <w:link w:val="berschrift3"/>
    <w:uiPriority w:val="3"/>
    <w:rPr>
      <w:rFonts w:asciiTheme="majorHAnsi" w:eastAsiaTheme="majorEastAsia" w:hAnsiTheme="majorHAnsi" w:cstheme="majorBidi"/>
      <w:b/>
      <w:bCs/>
      <w:kern w:val="24"/>
    </w:rPr>
  </w:style>
  <w:style w:type="character" w:customStyle="1" w:styleId="berschrift4Zchn">
    <w:name w:val="Überschrift 4 Zchn"/>
    <w:basedOn w:val="Absatz-Standardschriftart"/>
    <w:link w:val="berschrift4"/>
    <w:uiPriority w:val="3"/>
    <w:rPr>
      <w:rFonts w:asciiTheme="majorHAnsi" w:eastAsiaTheme="majorEastAsia" w:hAnsiTheme="majorHAnsi" w:cstheme="majorBidi"/>
      <w:b/>
      <w:bCs/>
      <w:i/>
      <w:iCs/>
      <w:kern w:val="24"/>
    </w:rPr>
  </w:style>
  <w:style w:type="character" w:customStyle="1" w:styleId="berschrift5Zchn">
    <w:name w:val="Überschrift 5 Zchn"/>
    <w:basedOn w:val="Absatz-Standardschriftart"/>
    <w:link w:val="berschrift5"/>
    <w:uiPriority w:val="3"/>
    <w:rPr>
      <w:rFonts w:asciiTheme="majorHAnsi" w:eastAsiaTheme="majorEastAsia" w:hAnsiTheme="majorHAnsi" w:cstheme="majorBidi"/>
      <w:i/>
      <w:iCs/>
      <w:kern w:val="24"/>
    </w:rPr>
  </w:style>
  <w:style w:type="paragraph" w:styleId="Sprechblasentext">
    <w:name w:val="Balloon Text"/>
    <w:basedOn w:val="Standard"/>
    <w:link w:val="SprechblasentextZchn"/>
    <w:uiPriority w:val="99"/>
    <w:semiHidden/>
    <w:unhideWhenUsed/>
    <w:pPr>
      <w:spacing w:line="240" w:lineRule="auto"/>
      <w:ind w:firstLin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kern w:val="24"/>
      <w:sz w:val="18"/>
      <w:szCs w:val="18"/>
    </w:rPr>
  </w:style>
  <w:style w:type="paragraph" w:styleId="Literaturverzeichnis">
    <w:name w:val="Bibliography"/>
    <w:basedOn w:val="Standard"/>
    <w:next w:val="Standard"/>
    <w:uiPriority w:val="37"/>
    <w:unhideWhenUsed/>
    <w:qFormat/>
    <w:pPr>
      <w:ind w:left="720" w:hanging="720"/>
    </w:pPr>
  </w:style>
  <w:style w:type="paragraph" w:styleId="Blocktext">
    <w:name w:val="Block Text"/>
    <w:basedOn w:val="Standard"/>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Textkrper">
    <w:name w:val="Body Text"/>
    <w:basedOn w:val="Standard"/>
    <w:link w:val="TextkrperZchn"/>
    <w:uiPriority w:val="99"/>
    <w:semiHidden/>
    <w:unhideWhenUsed/>
    <w:pPr>
      <w:spacing w:after="120"/>
      <w:ind w:firstLine="0"/>
    </w:pPr>
  </w:style>
  <w:style w:type="character" w:customStyle="1" w:styleId="TextkrperZchn">
    <w:name w:val="Textkörper Zchn"/>
    <w:basedOn w:val="Absatz-Standardschriftart"/>
    <w:link w:val="Textkrper"/>
    <w:uiPriority w:val="99"/>
    <w:semiHidden/>
    <w:rPr>
      <w:kern w:val="24"/>
    </w:rPr>
  </w:style>
  <w:style w:type="paragraph" w:styleId="Textkrper2">
    <w:name w:val="Body Text 2"/>
    <w:basedOn w:val="Standard"/>
    <w:link w:val="Textkrper2Zchn"/>
    <w:uiPriority w:val="99"/>
    <w:semiHidden/>
    <w:unhideWhenUsed/>
    <w:pPr>
      <w:spacing w:after="120"/>
      <w:ind w:firstLine="0"/>
    </w:pPr>
  </w:style>
  <w:style w:type="character" w:customStyle="1" w:styleId="Textkrper2Zchn">
    <w:name w:val="Textkörper 2 Zchn"/>
    <w:basedOn w:val="Absatz-Standardschriftart"/>
    <w:link w:val="Textkrper2"/>
    <w:uiPriority w:val="99"/>
    <w:semiHidden/>
    <w:rPr>
      <w:kern w:val="24"/>
    </w:rPr>
  </w:style>
  <w:style w:type="paragraph" w:styleId="Textkrper3">
    <w:name w:val="Body Text 3"/>
    <w:basedOn w:val="Standard"/>
    <w:link w:val="Textkrper3Zchn"/>
    <w:uiPriority w:val="99"/>
    <w:semiHidden/>
    <w:unhideWhenUsed/>
    <w:pPr>
      <w:spacing w:after="120"/>
      <w:ind w:firstLine="0"/>
    </w:pPr>
    <w:rPr>
      <w:sz w:val="16"/>
      <w:szCs w:val="16"/>
    </w:rPr>
  </w:style>
  <w:style w:type="character" w:customStyle="1" w:styleId="Textkrper3Zchn">
    <w:name w:val="Textkörper 3 Zchn"/>
    <w:basedOn w:val="Absatz-Standardschriftart"/>
    <w:link w:val="Textkrper3"/>
    <w:uiPriority w:val="99"/>
    <w:semiHidden/>
    <w:rPr>
      <w:kern w:val="24"/>
      <w:sz w:val="16"/>
      <w:szCs w:val="16"/>
    </w:rPr>
  </w:style>
  <w:style w:type="paragraph" w:styleId="Textkrper-Erstzeileneinzug">
    <w:name w:val="Body Text First Indent"/>
    <w:basedOn w:val="Textkrper"/>
    <w:link w:val="Textkrper-ErstzeileneinzugZchn"/>
    <w:uiPriority w:val="99"/>
    <w:semiHidden/>
    <w:unhideWhenUsed/>
    <w:pPr>
      <w:spacing w:after="0"/>
    </w:pPr>
  </w:style>
  <w:style w:type="character" w:customStyle="1" w:styleId="Textkrper-ErstzeileneinzugZchn">
    <w:name w:val="Textkörper-Erstzeileneinzug Zchn"/>
    <w:basedOn w:val="TextkrperZchn"/>
    <w:link w:val="Textkrper-Erstzeileneinzug"/>
    <w:uiPriority w:val="99"/>
    <w:semiHidden/>
    <w:rPr>
      <w:kern w:val="24"/>
    </w:rPr>
  </w:style>
  <w:style w:type="paragraph" w:styleId="Textkrper-Zeileneinzug">
    <w:name w:val="Body Text Indent"/>
    <w:basedOn w:val="Standard"/>
    <w:link w:val="Textkrper-ZeileneinzugZchn"/>
    <w:uiPriority w:val="99"/>
    <w:semiHidden/>
    <w:unhideWhenUsed/>
    <w:pPr>
      <w:spacing w:after="120"/>
      <w:ind w:left="360" w:firstLine="0"/>
    </w:pPr>
  </w:style>
  <w:style w:type="character" w:customStyle="1" w:styleId="Textkrper-ZeileneinzugZchn">
    <w:name w:val="Textkörper-Zeileneinzug Zchn"/>
    <w:basedOn w:val="Absatz-Standardschriftart"/>
    <w:link w:val="Textkrper-Zeileneinzug"/>
    <w:uiPriority w:val="99"/>
    <w:semiHidden/>
    <w:rPr>
      <w:kern w:val="24"/>
    </w:rPr>
  </w:style>
  <w:style w:type="paragraph" w:styleId="Textkrper-Erstzeileneinzug2">
    <w:name w:val="Body Text First Indent 2"/>
    <w:basedOn w:val="Textkrper-Zeileneinzug"/>
    <w:link w:val="Textkrper-Erstzeileneinzug2Zchn"/>
    <w:uiPriority w:val="99"/>
    <w:semiHidden/>
    <w:unhideWhenUsed/>
    <w:pPr>
      <w:spacing w:after="0"/>
    </w:pPr>
  </w:style>
  <w:style w:type="character" w:customStyle="1" w:styleId="Textkrper-Erstzeileneinzug2Zchn">
    <w:name w:val="Textkörper-Erstzeileneinzug 2 Zchn"/>
    <w:basedOn w:val="Textkrper-ZeileneinzugZchn"/>
    <w:link w:val="Textkrper-Erstzeileneinzug2"/>
    <w:uiPriority w:val="99"/>
    <w:semiHidden/>
    <w:rPr>
      <w:kern w:val="24"/>
    </w:rPr>
  </w:style>
  <w:style w:type="paragraph" w:styleId="Textkrper-Einzug2">
    <w:name w:val="Body Text Indent 2"/>
    <w:basedOn w:val="Standard"/>
    <w:link w:val="Textkrper-Einzug2Zchn"/>
    <w:uiPriority w:val="99"/>
    <w:semiHidden/>
    <w:unhideWhenUsed/>
    <w:pPr>
      <w:spacing w:after="120"/>
      <w:ind w:left="360" w:firstLine="0"/>
    </w:pPr>
  </w:style>
  <w:style w:type="character" w:customStyle="1" w:styleId="Textkrper-Einzug2Zchn">
    <w:name w:val="Textkörper-Einzug 2 Zchn"/>
    <w:basedOn w:val="Absatz-Standardschriftart"/>
    <w:link w:val="Textkrper-Einzug2"/>
    <w:uiPriority w:val="99"/>
    <w:semiHidden/>
    <w:rPr>
      <w:kern w:val="24"/>
    </w:rPr>
  </w:style>
  <w:style w:type="paragraph" w:styleId="Textkrper-Einzug3">
    <w:name w:val="Body Text Indent 3"/>
    <w:basedOn w:val="Standard"/>
    <w:link w:val="Textkrper-Einzug3Zchn"/>
    <w:uiPriority w:val="99"/>
    <w:semiHidden/>
    <w:unhideWhenUsed/>
    <w:pPr>
      <w:spacing w:after="120"/>
      <w:ind w:left="360" w:firstLine="0"/>
    </w:pPr>
    <w:rPr>
      <w:sz w:val="16"/>
      <w:szCs w:val="16"/>
    </w:rPr>
  </w:style>
  <w:style w:type="character" w:customStyle="1" w:styleId="Textkrper-Einzug3Zchn">
    <w:name w:val="Textkörper-Einzug 3 Zchn"/>
    <w:basedOn w:val="Absatz-Standardschriftart"/>
    <w:link w:val="Textkrper-Einzug3"/>
    <w:uiPriority w:val="99"/>
    <w:semiHidden/>
    <w:rPr>
      <w:kern w:val="24"/>
      <w:sz w:val="16"/>
      <w:szCs w:val="16"/>
    </w:rPr>
  </w:style>
  <w:style w:type="paragraph" w:styleId="Beschriftung">
    <w:name w:val="caption"/>
    <w:basedOn w:val="Standard"/>
    <w:next w:val="Standard"/>
    <w:uiPriority w:val="35"/>
    <w:semiHidden/>
    <w:unhideWhenUsed/>
    <w:qFormat/>
    <w:pPr>
      <w:spacing w:after="200" w:line="240" w:lineRule="auto"/>
      <w:ind w:firstLine="0"/>
    </w:pPr>
    <w:rPr>
      <w:i/>
      <w:iCs/>
      <w:color w:val="000000" w:themeColor="text2"/>
      <w:sz w:val="18"/>
      <w:szCs w:val="18"/>
    </w:rPr>
  </w:style>
  <w:style w:type="paragraph" w:styleId="Gruformel">
    <w:name w:val="Closing"/>
    <w:basedOn w:val="Standard"/>
    <w:link w:val="GruformelZchn"/>
    <w:uiPriority w:val="99"/>
    <w:semiHidden/>
    <w:unhideWhenUsed/>
    <w:pPr>
      <w:spacing w:line="240" w:lineRule="auto"/>
      <w:ind w:left="4320" w:firstLine="0"/>
    </w:pPr>
  </w:style>
  <w:style w:type="character" w:customStyle="1" w:styleId="GruformelZchn">
    <w:name w:val="Grußformel Zchn"/>
    <w:basedOn w:val="Absatz-Standardschriftart"/>
    <w:link w:val="Gruformel"/>
    <w:uiPriority w:val="99"/>
    <w:semiHidden/>
    <w:rPr>
      <w:kern w:val="24"/>
    </w:rPr>
  </w:style>
  <w:style w:type="paragraph" w:styleId="Kommentartext">
    <w:name w:val="annotation text"/>
    <w:basedOn w:val="Standard"/>
    <w:link w:val="KommentartextZchn"/>
    <w:uiPriority w:val="99"/>
    <w:semiHidden/>
    <w:unhideWhenUsed/>
    <w:pPr>
      <w:spacing w:line="240" w:lineRule="auto"/>
      <w:ind w:firstLine="0"/>
    </w:pPr>
    <w:rPr>
      <w:sz w:val="20"/>
      <w:szCs w:val="20"/>
    </w:rPr>
  </w:style>
  <w:style w:type="character" w:customStyle="1" w:styleId="KommentartextZchn">
    <w:name w:val="Kommentartext Zchn"/>
    <w:basedOn w:val="Absatz-Standardschriftart"/>
    <w:link w:val="Kommentartext"/>
    <w:uiPriority w:val="99"/>
    <w:semiHidden/>
    <w:rPr>
      <w:kern w:val="24"/>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kern w:val="24"/>
      <w:sz w:val="20"/>
      <w:szCs w:val="20"/>
    </w:rPr>
  </w:style>
  <w:style w:type="paragraph" w:styleId="Datum">
    <w:name w:val="Date"/>
    <w:basedOn w:val="Standard"/>
    <w:next w:val="Standard"/>
    <w:link w:val="DatumZchn"/>
    <w:uiPriority w:val="99"/>
    <w:semiHidden/>
    <w:unhideWhenUsed/>
    <w:pPr>
      <w:ind w:firstLine="0"/>
    </w:pPr>
  </w:style>
  <w:style w:type="character" w:customStyle="1" w:styleId="DatumZchn">
    <w:name w:val="Datum Zchn"/>
    <w:basedOn w:val="Absatz-Standardschriftart"/>
    <w:link w:val="Datum"/>
    <w:uiPriority w:val="99"/>
    <w:semiHidden/>
    <w:rPr>
      <w:kern w:val="24"/>
    </w:rPr>
  </w:style>
  <w:style w:type="paragraph" w:styleId="Dokumentstruktur">
    <w:name w:val="Document Map"/>
    <w:basedOn w:val="Standard"/>
    <w:link w:val="DokumentstrukturZchn"/>
    <w:uiPriority w:val="99"/>
    <w:semiHidden/>
    <w:unhideWhenUsed/>
    <w:pPr>
      <w:spacing w:line="240" w:lineRule="auto"/>
      <w:ind w:firstLine="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Pr>
      <w:rFonts w:ascii="Segoe UI" w:hAnsi="Segoe UI" w:cs="Segoe UI"/>
      <w:kern w:val="24"/>
      <w:sz w:val="16"/>
      <w:szCs w:val="16"/>
    </w:rPr>
  </w:style>
  <w:style w:type="paragraph" w:styleId="E-Mail-Signatur">
    <w:name w:val="E-mail Signature"/>
    <w:basedOn w:val="Standard"/>
    <w:link w:val="E-Mail-SignaturZchn"/>
    <w:uiPriority w:val="99"/>
    <w:semiHidden/>
    <w:unhideWhenUsed/>
    <w:pPr>
      <w:spacing w:line="240" w:lineRule="auto"/>
      <w:ind w:firstLine="0"/>
    </w:pPr>
  </w:style>
  <w:style w:type="character" w:customStyle="1" w:styleId="E-Mail-SignaturZchn">
    <w:name w:val="E-Mail-Signatur Zchn"/>
    <w:basedOn w:val="Absatz-Standardschriftart"/>
    <w:link w:val="E-Mail-Signatur"/>
    <w:uiPriority w:val="99"/>
    <w:semiHidden/>
    <w:rPr>
      <w:kern w:val="24"/>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kern w:val="24"/>
      <w:sz w:val="20"/>
      <w:szCs w:val="20"/>
    </w:rPr>
  </w:style>
  <w:style w:type="paragraph" w:styleId="Umschlagadresse">
    <w:name w:val="envelope address"/>
    <w:basedOn w:val="Standard"/>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Umschlagabsenderadresse">
    <w:name w:val="envelope return"/>
    <w:basedOn w:val="Standard"/>
    <w:uiPriority w:val="99"/>
    <w:semiHidden/>
    <w:unhideWhenUsed/>
    <w:pPr>
      <w:spacing w:line="240" w:lineRule="auto"/>
      <w:ind w:firstLine="0"/>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pPr>
      <w:tabs>
        <w:tab w:val="center" w:pos="4680"/>
        <w:tab w:val="right" w:pos="9360"/>
      </w:tabs>
      <w:spacing w:line="240" w:lineRule="auto"/>
      <w:ind w:firstLine="0"/>
    </w:pPr>
  </w:style>
  <w:style w:type="character" w:customStyle="1" w:styleId="FuzeileZchn">
    <w:name w:val="Fußzeile Zchn"/>
    <w:basedOn w:val="Absatz-Standardschriftart"/>
    <w:link w:val="Fuzeile"/>
    <w:uiPriority w:val="99"/>
    <w:rPr>
      <w:kern w:val="24"/>
    </w:rPr>
  </w:style>
  <w:style w:type="table" w:styleId="Tabellenraster">
    <w:name w:val="Table Grid"/>
    <w:basedOn w:val="NormaleTabel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6E6E6E" w:themeColor="accent1" w:themeShade="7F"/>
      <w:kern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6E6E6E" w:themeColor="accent1" w:themeShade="7F"/>
      <w:kern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kern w:val="24"/>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kern w:val="24"/>
      <w:sz w:val="21"/>
      <w:szCs w:val="21"/>
    </w:rPr>
  </w:style>
  <w:style w:type="paragraph" w:styleId="HTMLAdresse">
    <w:name w:val="HTML Address"/>
    <w:basedOn w:val="Standard"/>
    <w:link w:val="HTMLAdresseZchn"/>
    <w:uiPriority w:val="99"/>
    <w:semiHidden/>
    <w:unhideWhenUsed/>
    <w:pPr>
      <w:spacing w:line="240" w:lineRule="auto"/>
      <w:ind w:firstLine="0"/>
    </w:pPr>
    <w:rPr>
      <w:i/>
      <w:iCs/>
    </w:rPr>
  </w:style>
  <w:style w:type="character" w:customStyle="1" w:styleId="HTMLAdresseZchn">
    <w:name w:val="HTML Adresse Zchn"/>
    <w:basedOn w:val="Absatz-Standardschriftart"/>
    <w:link w:val="HTMLAdresse"/>
    <w:uiPriority w:val="99"/>
    <w:semiHidden/>
    <w:rPr>
      <w:i/>
      <w:iCs/>
      <w:kern w:val="24"/>
    </w:rPr>
  </w:style>
  <w:style w:type="paragraph" w:styleId="HTMLVorformatiert">
    <w:name w:val="HTML Preformatted"/>
    <w:basedOn w:val="Standard"/>
    <w:link w:val="HTMLVorformatiertZchn"/>
    <w:uiPriority w:val="99"/>
    <w:semiHidden/>
    <w:unhideWhenUsed/>
    <w:pPr>
      <w:spacing w:line="240" w:lineRule="auto"/>
      <w:ind w:firstLine="0"/>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cs="Consolas"/>
      <w:kern w:val="24"/>
      <w:sz w:val="20"/>
      <w:szCs w:val="20"/>
    </w:rPr>
  </w:style>
  <w:style w:type="paragraph" w:styleId="Index1">
    <w:name w:val="index 1"/>
    <w:basedOn w:val="Standard"/>
    <w:next w:val="Standard"/>
    <w:autoRedefine/>
    <w:uiPriority w:val="99"/>
    <w:semiHidden/>
    <w:unhideWhenUsed/>
    <w:pPr>
      <w:spacing w:line="240" w:lineRule="auto"/>
      <w:ind w:left="240" w:firstLine="0"/>
    </w:pPr>
  </w:style>
  <w:style w:type="paragraph" w:styleId="Index2">
    <w:name w:val="index 2"/>
    <w:basedOn w:val="Standard"/>
    <w:next w:val="Standard"/>
    <w:autoRedefine/>
    <w:uiPriority w:val="99"/>
    <w:semiHidden/>
    <w:unhideWhenUsed/>
    <w:pPr>
      <w:spacing w:line="240" w:lineRule="auto"/>
      <w:ind w:left="480" w:firstLine="0"/>
    </w:pPr>
  </w:style>
  <w:style w:type="paragraph" w:styleId="Index3">
    <w:name w:val="index 3"/>
    <w:basedOn w:val="Standard"/>
    <w:next w:val="Standard"/>
    <w:autoRedefine/>
    <w:uiPriority w:val="99"/>
    <w:semiHidden/>
    <w:unhideWhenUsed/>
    <w:pPr>
      <w:spacing w:line="240" w:lineRule="auto"/>
      <w:ind w:left="720" w:firstLine="0"/>
    </w:pPr>
  </w:style>
  <w:style w:type="paragraph" w:styleId="Index4">
    <w:name w:val="index 4"/>
    <w:basedOn w:val="Standard"/>
    <w:next w:val="Standard"/>
    <w:autoRedefine/>
    <w:uiPriority w:val="99"/>
    <w:semiHidden/>
    <w:unhideWhenUsed/>
    <w:pPr>
      <w:spacing w:line="240" w:lineRule="auto"/>
      <w:ind w:left="960" w:firstLine="0"/>
    </w:pPr>
  </w:style>
  <w:style w:type="paragraph" w:styleId="Index5">
    <w:name w:val="index 5"/>
    <w:basedOn w:val="Standard"/>
    <w:next w:val="Standard"/>
    <w:autoRedefine/>
    <w:uiPriority w:val="99"/>
    <w:semiHidden/>
    <w:unhideWhenUsed/>
    <w:pPr>
      <w:spacing w:line="240" w:lineRule="auto"/>
      <w:ind w:left="1200" w:firstLine="0"/>
    </w:pPr>
  </w:style>
  <w:style w:type="paragraph" w:styleId="Index6">
    <w:name w:val="index 6"/>
    <w:basedOn w:val="Standard"/>
    <w:next w:val="Standard"/>
    <w:autoRedefine/>
    <w:uiPriority w:val="99"/>
    <w:semiHidden/>
    <w:unhideWhenUsed/>
    <w:pPr>
      <w:spacing w:line="240" w:lineRule="auto"/>
      <w:ind w:left="1440" w:firstLine="0"/>
    </w:pPr>
  </w:style>
  <w:style w:type="paragraph" w:styleId="Index7">
    <w:name w:val="index 7"/>
    <w:basedOn w:val="Standard"/>
    <w:next w:val="Standard"/>
    <w:autoRedefine/>
    <w:uiPriority w:val="99"/>
    <w:semiHidden/>
    <w:unhideWhenUsed/>
    <w:pPr>
      <w:spacing w:line="240" w:lineRule="auto"/>
      <w:ind w:left="1680" w:firstLine="0"/>
    </w:pPr>
  </w:style>
  <w:style w:type="paragraph" w:styleId="Index8">
    <w:name w:val="index 8"/>
    <w:basedOn w:val="Standard"/>
    <w:next w:val="Standard"/>
    <w:autoRedefine/>
    <w:uiPriority w:val="99"/>
    <w:semiHidden/>
    <w:unhideWhenUsed/>
    <w:pPr>
      <w:spacing w:line="240" w:lineRule="auto"/>
      <w:ind w:left="1920" w:firstLine="0"/>
    </w:pPr>
  </w:style>
  <w:style w:type="paragraph" w:styleId="Index9">
    <w:name w:val="index 9"/>
    <w:basedOn w:val="Standard"/>
    <w:next w:val="Standard"/>
    <w:autoRedefine/>
    <w:uiPriority w:val="99"/>
    <w:semiHidden/>
    <w:unhideWhenUsed/>
    <w:pPr>
      <w:spacing w:line="240" w:lineRule="auto"/>
      <w:ind w:left="2160" w:firstLine="0"/>
    </w:pPr>
  </w:style>
  <w:style w:type="paragraph" w:styleId="Indexberschrift">
    <w:name w:val="index heading"/>
    <w:basedOn w:val="Standard"/>
    <w:next w:val="Index1"/>
    <w:uiPriority w:val="99"/>
    <w:semiHidden/>
    <w:unhideWhenUsed/>
    <w:pPr>
      <w:ind w:firstLine="0"/>
    </w:pPr>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ivesZitatZchn">
    <w:name w:val="Intensives Zitat Zchn"/>
    <w:basedOn w:val="Absatz-Standardschriftart"/>
    <w:link w:val="IntensivesZitat"/>
    <w:uiPriority w:val="30"/>
    <w:semiHidden/>
    <w:rPr>
      <w:i/>
      <w:iCs/>
      <w:color w:val="DDDDDD" w:themeColor="accent1"/>
      <w:kern w:val="24"/>
    </w:rPr>
  </w:style>
  <w:style w:type="paragraph" w:styleId="Liste">
    <w:name w:val="List"/>
    <w:basedOn w:val="Standard"/>
    <w:uiPriority w:val="99"/>
    <w:semiHidden/>
    <w:unhideWhenUsed/>
    <w:pPr>
      <w:ind w:left="360" w:firstLine="0"/>
      <w:contextualSpacing/>
    </w:pPr>
  </w:style>
  <w:style w:type="paragraph" w:styleId="Liste2">
    <w:name w:val="List 2"/>
    <w:basedOn w:val="Standard"/>
    <w:uiPriority w:val="99"/>
    <w:semiHidden/>
    <w:unhideWhenUsed/>
    <w:pPr>
      <w:ind w:left="720" w:firstLine="0"/>
      <w:contextualSpacing/>
    </w:pPr>
  </w:style>
  <w:style w:type="paragraph" w:styleId="Liste3">
    <w:name w:val="List 3"/>
    <w:basedOn w:val="Standard"/>
    <w:uiPriority w:val="99"/>
    <w:semiHidden/>
    <w:unhideWhenUsed/>
    <w:pPr>
      <w:ind w:left="1080" w:firstLine="0"/>
      <w:contextualSpacing/>
    </w:pPr>
  </w:style>
  <w:style w:type="paragraph" w:styleId="Liste4">
    <w:name w:val="List 4"/>
    <w:basedOn w:val="Standard"/>
    <w:uiPriority w:val="99"/>
    <w:semiHidden/>
    <w:unhideWhenUsed/>
    <w:pPr>
      <w:ind w:left="1440" w:firstLine="0"/>
      <w:contextualSpacing/>
    </w:pPr>
  </w:style>
  <w:style w:type="paragraph" w:styleId="Liste5">
    <w:name w:val="List 5"/>
    <w:basedOn w:val="Standard"/>
    <w:uiPriority w:val="99"/>
    <w:semiHidden/>
    <w:unhideWhenUsed/>
    <w:pPr>
      <w:ind w:left="1800" w:firstLine="0"/>
      <w:contextualSpacing/>
    </w:pPr>
  </w:style>
  <w:style w:type="paragraph" w:styleId="Aufzhlungszeichen">
    <w:name w:val="List Bullet"/>
    <w:basedOn w:val="Standard"/>
    <w:uiPriority w:val="9"/>
    <w:unhideWhenUsed/>
    <w:qFormat/>
    <w:pPr>
      <w:numPr>
        <w:numId w:val="1"/>
      </w:numPr>
      <w:contextualSpacing/>
    </w:pPr>
  </w:style>
  <w:style w:type="paragraph" w:styleId="Aufzhlungszeichen2">
    <w:name w:val="List Bullet 2"/>
    <w:basedOn w:val="Standard"/>
    <w:uiPriority w:val="99"/>
    <w:semiHidden/>
    <w:unhideWhenUsed/>
    <w:pPr>
      <w:numPr>
        <w:numId w:val="2"/>
      </w:numPr>
      <w:ind w:firstLine="0"/>
      <w:contextualSpacing/>
    </w:pPr>
  </w:style>
  <w:style w:type="paragraph" w:styleId="Aufzhlungszeichen3">
    <w:name w:val="List Bullet 3"/>
    <w:basedOn w:val="Standard"/>
    <w:uiPriority w:val="99"/>
    <w:semiHidden/>
    <w:unhideWhenUsed/>
    <w:pPr>
      <w:numPr>
        <w:numId w:val="3"/>
      </w:numPr>
      <w:ind w:firstLine="0"/>
      <w:contextualSpacing/>
    </w:pPr>
  </w:style>
  <w:style w:type="paragraph" w:styleId="Aufzhlungszeichen4">
    <w:name w:val="List Bullet 4"/>
    <w:basedOn w:val="Standard"/>
    <w:uiPriority w:val="99"/>
    <w:semiHidden/>
    <w:unhideWhenUsed/>
    <w:pPr>
      <w:numPr>
        <w:numId w:val="4"/>
      </w:numPr>
      <w:ind w:firstLine="0"/>
      <w:contextualSpacing/>
    </w:pPr>
  </w:style>
  <w:style w:type="paragraph" w:styleId="Aufzhlungszeichen5">
    <w:name w:val="List Bullet 5"/>
    <w:basedOn w:val="Standard"/>
    <w:uiPriority w:val="99"/>
    <w:semiHidden/>
    <w:unhideWhenUsed/>
    <w:pPr>
      <w:numPr>
        <w:numId w:val="5"/>
      </w:numPr>
      <w:ind w:firstLine="0"/>
      <w:contextualSpacing/>
    </w:pPr>
  </w:style>
  <w:style w:type="paragraph" w:styleId="Listenfortsetzung">
    <w:name w:val="List Continue"/>
    <w:basedOn w:val="Standard"/>
    <w:uiPriority w:val="99"/>
    <w:semiHidden/>
    <w:unhideWhenUsed/>
    <w:pPr>
      <w:spacing w:after="120"/>
      <w:ind w:left="360" w:firstLine="0"/>
      <w:contextualSpacing/>
    </w:pPr>
  </w:style>
  <w:style w:type="paragraph" w:styleId="Listenfortsetzung2">
    <w:name w:val="List Continue 2"/>
    <w:basedOn w:val="Standard"/>
    <w:uiPriority w:val="99"/>
    <w:semiHidden/>
    <w:unhideWhenUsed/>
    <w:pPr>
      <w:spacing w:after="120"/>
      <w:ind w:left="720" w:firstLine="0"/>
      <w:contextualSpacing/>
    </w:pPr>
  </w:style>
  <w:style w:type="paragraph" w:styleId="Listenfortsetzung3">
    <w:name w:val="List Continue 3"/>
    <w:basedOn w:val="Standard"/>
    <w:uiPriority w:val="99"/>
    <w:semiHidden/>
    <w:unhideWhenUsed/>
    <w:pPr>
      <w:spacing w:after="120"/>
      <w:ind w:left="1080" w:firstLine="0"/>
      <w:contextualSpacing/>
    </w:pPr>
  </w:style>
  <w:style w:type="paragraph" w:styleId="Listenfortsetzung4">
    <w:name w:val="List Continue 4"/>
    <w:basedOn w:val="Standard"/>
    <w:uiPriority w:val="99"/>
    <w:semiHidden/>
    <w:unhideWhenUsed/>
    <w:pPr>
      <w:spacing w:after="120"/>
      <w:ind w:left="1440" w:firstLine="0"/>
      <w:contextualSpacing/>
    </w:pPr>
  </w:style>
  <w:style w:type="paragraph" w:styleId="Listenfortsetzung5">
    <w:name w:val="List Continue 5"/>
    <w:basedOn w:val="Standard"/>
    <w:uiPriority w:val="99"/>
    <w:semiHidden/>
    <w:unhideWhenUsed/>
    <w:pPr>
      <w:spacing w:after="120"/>
      <w:ind w:left="1800" w:firstLine="0"/>
      <w:contextualSpacing/>
    </w:pPr>
  </w:style>
  <w:style w:type="paragraph" w:styleId="Listennummer">
    <w:name w:val="List Number"/>
    <w:basedOn w:val="Standard"/>
    <w:uiPriority w:val="9"/>
    <w:unhideWhenUsed/>
    <w:qFormat/>
    <w:pPr>
      <w:numPr>
        <w:numId w:val="6"/>
      </w:numPr>
      <w:contextualSpacing/>
    </w:pPr>
  </w:style>
  <w:style w:type="paragraph" w:styleId="Listennummer2">
    <w:name w:val="List Number 2"/>
    <w:basedOn w:val="Standard"/>
    <w:uiPriority w:val="99"/>
    <w:semiHidden/>
    <w:unhideWhenUsed/>
    <w:pPr>
      <w:numPr>
        <w:numId w:val="7"/>
      </w:numPr>
      <w:ind w:firstLine="0"/>
      <w:contextualSpacing/>
    </w:pPr>
  </w:style>
  <w:style w:type="paragraph" w:styleId="Listennummer3">
    <w:name w:val="List Number 3"/>
    <w:basedOn w:val="Standard"/>
    <w:uiPriority w:val="99"/>
    <w:semiHidden/>
    <w:unhideWhenUsed/>
    <w:pPr>
      <w:numPr>
        <w:numId w:val="8"/>
      </w:numPr>
      <w:ind w:firstLine="0"/>
      <w:contextualSpacing/>
    </w:pPr>
  </w:style>
  <w:style w:type="paragraph" w:styleId="Listennummer4">
    <w:name w:val="List Number 4"/>
    <w:basedOn w:val="Standard"/>
    <w:uiPriority w:val="99"/>
    <w:semiHidden/>
    <w:unhideWhenUsed/>
    <w:pPr>
      <w:numPr>
        <w:numId w:val="9"/>
      </w:numPr>
      <w:ind w:firstLine="0"/>
      <w:contextualSpacing/>
    </w:pPr>
  </w:style>
  <w:style w:type="paragraph" w:styleId="Listennummer5">
    <w:name w:val="List Number 5"/>
    <w:basedOn w:val="Standard"/>
    <w:uiPriority w:val="99"/>
    <w:semiHidden/>
    <w:unhideWhenUsed/>
    <w:pPr>
      <w:numPr>
        <w:numId w:val="10"/>
      </w:numPr>
      <w:ind w:firstLine="0"/>
      <w:contextualSpacing/>
    </w:pPr>
  </w:style>
  <w:style w:type="paragraph" w:styleId="Listenabsatz">
    <w:name w:val="List Paragraph"/>
    <w:basedOn w:val="Standard"/>
    <w:uiPriority w:val="34"/>
    <w:semiHidden/>
    <w:unhideWhenUsed/>
    <w:qFormat/>
    <w:pPr>
      <w:ind w:left="720" w:firstLine="0"/>
      <w:contextualSpacing/>
    </w:pPr>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krotextZchn">
    <w:name w:val="Makrotext Zchn"/>
    <w:basedOn w:val="Absatz-Standardschriftart"/>
    <w:link w:val="Makrotext"/>
    <w:uiPriority w:val="99"/>
    <w:semiHidden/>
    <w:rPr>
      <w:rFonts w:ascii="Consolas" w:hAnsi="Consolas" w:cs="Consolas"/>
      <w:kern w:val="24"/>
      <w:sz w:val="20"/>
      <w:szCs w:val="20"/>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kern w:val="24"/>
      <w:shd w:val="pct20" w:color="auto" w:fill="auto"/>
    </w:rPr>
  </w:style>
  <w:style w:type="paragraph" w:styleId="StandardWeb">
    <w:name w:val="Normal (Web)"/>
    <w:basedOn w:val="Standard"/>
    <w:uiPriority w:val="99"/>
    <w:semiHidden/>
    <w:unhideWhenUsed/>
    <w:pPr>
      <w:ind w:firstLine="0"/>
    </w:pPr>
    <w:rPr>
      <w:rFonts w:ascii="Times New Roman" w:hAnsi="Times New Roman" w:cs="Times New Roman"/>
    </w:rPr>
  </w:style>
  <w:style w:type="paragraph" w:styleId="Standardeinzug">
    <w:name w:val="Normal Indent"/>
    <w:basedOn w:val="Standard"/>
    <w:uiPriority w:val="99"/>
    <w:semiHidden/>
    <w:unhideWhenUsed/>
    <w:pPr>
      <w:ind w:left="720" w:firstLine="0"/>
    </w:pPr>
  </w:style>
  <w:style w:type="paragraph" w:styleId="Fu-Endnotenberschrift">
    <w:name w:val="Note Heading"/>
    <w:basedOn w:val="Standard"/>
    <w:next w:val="Standard"/>
    <w:link w:val="Fu-EndnotenberschriftZchn"/>
    <w:uiPriority w:val="99"/>
    <w:semiHidden/>
    <w:unhideWhenUsed/>
    <w:pPr>
      <w:spacing w:line="240" w:lineRule="auto"/>
      <w:ind w:firstLine="0"/>
    </w:pPr>
  </w:style>
  <w:style w:type="character" w:customStyle="1" w:styleId="Fu-EndnotenberschriftZchn">
    <w:name w:val="Fuß/-Endnotenüberschrift Zchn"/>
    <w:basedOn w:val="Absatz-Standardschriftart"/>
    <w:link w:val="Fu-Endnotenberschrift"/>
    <w:uiPriority w:val="99"/>
    <w:semiHidden/>
    <w:rPr>
      <w:kern w:val="24"/>
    </w:rPr>
  </w:style>
  <w:style w:type="paragraph" w:styleId="NurText">
    <w:name w:val="Plain Text"/>
    <w:basedOn w:val="Standard"/>
    <w:link w:val="NurTextZchn"/>
    <w:uiPriority w:val="99"/>
    <w:semiHidden/>
    <w:unhideWhenUsed/>
    <w:pPr>
      <w:spacing w:line="240" w:lineRule="auto"/>
      <w:ind w:firstLine="0"/>
    </w:pPr>
    <w:rPr>
      <w:rFonts w:ascii="Consolas" w:hAnsi="Consolas" w:cs="Consolas"/>
      <w:sz w:val="21"/>
      <w:szCs w:val="21"/>
    </w:rPr>
  </w:style>
  <w:style w:type="character" w:customStyle="1" w:styleId="NurTextZchn">
    <w:name w:val="Nur Text Zchn"/>
    <w:basedOn w:val="Absatz-Standardschriftart"/>
    <w:link w:val="NurText"/>
    <w:uiPriority w:val="99"/>
    <w:semiHidden/>
    <w:rPr>
      <w:rFonts w:ascii="Consolas" w:hAnsi="Consolas" w:cs="Consolas"/>
      <w:kern w:val="24"/>
      <w:sz w:val="21"/>
      <w:szCs w:val="21"/>
    </w:rPr>
  </w:style>
  <w:style w:type="paragraph" w:styleId="Zitat">
    <w:name w:val="Quote"/>
    <w:basedOn w:val="Standard"/>
    <w:next w:val="Standard"/>
    <w:link w:val="ZitatZchn"/>
    <w:uiPriority w:val="29"/>
    <w:semiHidden/>
    <w:unhideWhenUsed/>
    <w:qFormat/>
    <w:pPr>
      <w:spacing w:before="200" w:after="160"/>
      <w:ind w:left="864" w:right="864" w:firstLine="0"/>
      <w:jc w:val="center"/>
    </w:pPr>
    <w:rPr>
      <w:i/>
      <w:iCs/>
      <w:color w:val="404040" w:themeColor="text1" w:themeTint="BF"/>
    </w:rPr>
  </w:style>
  <w:style w:type="character" w:customStyle="1" w:styleId="ZitatZchn">
    <w:name w:val="Zitat Zchn"/>
    <w:basedOn w:val="Absatz-Standardschriftart"/>
    <w:link w:val="Zitat"/>
    <w:uiPriority w:val="29"/>
    <w:semiHidden/>
    <w:rPr>
      <w:i/>
      <w:iCs/>
      <w:color w:val="404040" w:themeColor="text1" w:themeTint="BF"/>
      <w:kern w:val="24"/>
    </w:rPr>
  </w:style>
  <w:style w:type="paragraph" w:styleId="Anrede">
    <w:name w:val="Salutation"/>
    <w:basedOn w:val="Standard"/>
    <w:next w:val="Standard"/>
    <w:link w:val="AnredeZchn"/>
    <w:uiPriority w:val="99"/>
    <w:semiHidden/>
    <w:unhideWhenUsed/>
    <w:pPr>
      <w:ind w:firstLine="0"/>
    </w:pPr>
  </w:style>
  <w:style w:type="character" w:customStyle="1" w:styleId="AnredeZchn">
    <w:name w:val="Anrede Zchn"/>
    <w:basedOn w:val="Absatz-Standardschriftart"/>
    <w:link w:val="Anrede"/>
    <w:uiPriority w:val="99"/>
    <w:semiHidden/>
    <w:rPr>
      <w:kern w:val="24"/>
    </w:rPr>
  </w:style>
  <w:style w:type="paragraph" w:styleId="Unterschrift">
    <w:name w:val="Signature"/>
    <w:basedOn w:val="Standard"/>
    <w:link w:val="UnterschriftZchn"/>
    <w:uiPriority w:val="99"/>
    <w:semiHidden/>
    <w:unhideWhenUsed/>
    <w:pPr>
      <w:spacing w:line="240" w:lineRule="auto"/>
      <w:ind w:left="4320" w:firstLine="0"/>
    </w:pPr>
  </w:style>
  <w:style w:type="character" w:customStyle="1" w:styleId="UnterschriftZchn">
    <w:name w:val="Unterschrift Zchn"/>
    <w:basedOn w:val="Absatz-Standardschriftart"/>
    <w:link w:val="Unterschrift"/>
    <w:uiPriority w:val="99"/>
    <w:semiHidden/>
    <w:rPr>
      <w:kern w:val="24"/>
    </w:rPr>
  </w:style>
  <w:style w:type="paragraph" w:customStyle="1" w:styleId="Title2">
    <w:name w:val="Title 2"/>
    <w:basedOn w:val="Standard"/>
    <w:uiPriority w:val="10"/>
    <w:qFormat/>
    <w:pPr>
      <w:ind w:firstLine="0"/>
      <w:jc w:val="center"/>
    </w:pPr>
  </w:style>
  <w:style w:type="paragraph" w:styleId="Rechtsgrundlagenverzeichnis">
    <w:name w:val="table of authorities"/>
    <w:basedOn w:val="Standard"/>
    <w:next w:val="Standard"/>
    <w:uiPriority w:val="99"/>
    <w:semiHidden/>
    <w:unhideWhenUsed/>
    <w:pPr>
      <w:ind w:left="240" w:firstLine="0"/>
    </w:pPr>
  </w:style>
  <w:style w:type="paragraph" w:styleId="Abbildungsverzeichnis">
    <w:name w:val="table of figures"/>
    <w:basedOn w:val="Standard"/>
    <w:next w:val="Standard"/>
    <w:uiPriority w:val="99"/>
    <w:semiHidden/>
    <w:unhideWhenUsed/>
    <w:pPr>
      <w:ind w:firstLine="0"/>
    </w:pPr>
  </w:style>
  <w:style w:type="paragraph" w:styleId="RGV-berschrift">
    <w:name w:val="toa heading"/>
    <w:basedOn w:val="Standard"/>
    <w:next w:val="Standard"/>
    <w:uiPriority w:val="99"/>
    <w:semiHidden/>
    <w:unhideWhenUsed/>
    <w:pPr>
      <w:spacing w:before="120"/>
      <w:ind w:firstLine="0"/>
    </w:pPr>
    <w:rPr>
      <w:rFonts w:asciiTheme="majorHAnsi" w:eastAsiaTheme="majorEastAsia" w:hAnsiTheme="majorHAnsi" w:cstheme="majorBidi"/>
      <w:b/>
      <w:bCs/>
    </w:rPr>
  </w:style>
  <w:style w:type="paragraph" w:styleId="Verzeichnis4">
    <w:name w:val="toc 4"/>
    <w:basedOn w:val="Standard"/>
    <w:next w:val="Standard"/>
    <w:autoRedefine/>
    <w:uiPriority w:val="39"/>
    <w:semiHidden/>
    <w:unhideWhenUsed/>
    <w:pPr>
      <w:spacing w:after="100"/>
      <w:ind w:left="720" w:firstLine="0"/>
    </w:pPr>
  </w:style>
  <w:style w:type="paragraph" w:styleId="Verzeichnis5">
    <w:name w:val="toc 5"/>
    <w:basedOn w:val="Standard"/>
    <w:next w:val="Standard"/>
    <w:autoRedefine/>
    <w:uiPriority w:val="39"/>
    <w:semiHidden/>
    <w:unhideWhenUsed/>
    <w:pPr>
      <w:spacing w:after="100"/>
      <w:ind w:left="960" w:firstLine="0"/>
    </w:pPr>
  </w:style>
  <w:style w:type="paragraph" w:styleId="Verzeichnis6">
    <w:name w:val="toc 6"/>
    <w:basedOn w:val="Standard"/>
    <w:next w:val="Standard"/>
    <w:autoRedefine/>
    <w:uiPriority w:val="39"/>
    <w:semiHidden/>
    <w:unhideWhenUsed/>
    <w:pPr>
      <w:spacing w:after="100"/>
      <w:ind w:left="1200" w:firstLine="0"/>
    </w:pPr>
  </w:style>
  <w:style w:type="paragraph" w:styleId="Verzeichnis7">
    <w:name w:val="toc 7"/>
    <w:basedOn w:val="Standard"/>
    <w:next w:val="Standard"/>
    <w:autoRedefine/>
    <w:uiPriority w:val="39"/>
    <w:semiHidden/>
    <w:unhideWhenUsed/>
    <w:pPr>
      <w:spacing w:after="100"/>
      <w:ind w:left="1440" w:firstLine="0"/>
    </w:pPr>
  </w:style>
  <w:style w:type="paragraph" w:styleId="Verzeichnis8">
    <w:name w:val="toc 8"/>
    <w:basedOn w:val="Standard"/>
    <w:next w:val="Standard"/>
    <w:autoRedefine/>
    <w:uiPriority w:val="39"/>
    <w:semiHidden/>
    <w:unhideWhenUsed/>
    <w:pPr>
      <w:spacing w:after="100"/>
      <w:ind w:left="1680" w:firstLine="0"/>
    </w:pPr>
  </w:style>
  <w:style w:type="paragraph" w:styleId="Verzeichnis9">
    <w:name w:val="toc 9"/>
    <w:basedOn w:val="Standard"/>
    <w:next w:val="Standard"/>
    <w:autoRedefine/>
    <w:uiPriority w:val="39"/>
    <w:semiHidden/>
    <w:unhideWhenUsed/>
    <w:pPr>
      <w:spacing w:after="100"/>
      <w:ind w:left="1920" w:firstLine="0"/>
    </w:pPr>
  </w:style>
  <w:style w:type="character" w:styleId="Endnotenzeichen">
    <w:name w:val="endnote reference"/>
    <w:basedOn w:val="Absatz-Standardschriftart"/>
    <w:uiPriority w:val="99"/>
    <w:semiHidden/>
    <w:unhideWhenUsed/>
    <w:rPr>
      <w:vertAlign w:val="superscript"/>
    </w:rPr>
  </w:style>
  <w:style w:type="character" w:styleId="Funotenzeichen">
    <w:name w:val="footnote reference"/>
    <w:basedOn w:val="Absatz-Standardschriftart"/>
    <w:uiPriority w:val="99"/>
    <w:unhideWhenUsed/>
    <w:qFormat/>
    <w:rPr>
      <w:vertAlign w:val="superscript"/>
    </w:rPr>
  </w:style>
  <w:style w:type="table" w:customStyle="1" w:styleId="APAReport">
    <w:name w:val="APA Report"/>
    <w:basedOn w:val="NormaleTabelle"/>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Standard"/>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84165325">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08604918">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1632245">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83974471">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1841989">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vendsen\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71E38E38924AD09BEE62844C153249"/>
        <w:category>
          <w:name w:val="General"/>
          <w:gallery w:val="placeholder"/>
        </w:category>
        <w:types>
          <w:type w:val="bbPlcHdr"/>
        </w:types>
        <w:behaviors>
          <w:behavior w:val="content"/>
        </w:behaviors>
        <w:guid w:val="{782CFD69-3C89-40C3-B557-F0750ECA4568}"/>
      </w:docPartPr>
      <w:docPartBody>
        <w:p w:rsidR="00022A3C" w:rsidRDefault="00621DA3">
          <w:pPr>
            <w:pStyle w:val="2271E38E38924AD09BEE62844C153249"/>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3C"/>
    <w:rsid w:val="00022A3C"/>
    <w:rsid w:val="000B62F3"/>
    <w:rsid w:val="0022219A"/>
    <w:rsid w:val="00621DA3"/>
    <w:rsid w:val="009E6B19"/>
    <w:rsid w:val="00CF07EE"/>
    <w:rsid w:val="00EF7224"/>
    <w:rsid w:val="00FE39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3">
    <w:name w:val="heading 3"/>
    <w:basedOn w:val="Standard"/>
    <w:next w:val="Standard"/>
    <w:link w:val="berschrift3Zchn"/>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val="en-US" w:eastAsia="en-US"/>
    </w:rPr>
  </w:style>
  <w:style w:type="paragraph" w:styleId="berschrift4">
    <w:name w:val="heading 4"/>
    <w:basedOn w:val="Standard"/>
    <w:next w:val="Standard"/>
    <w:link w:val="berschrift4Zchn"/>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val="en-US" w:eastAsia="en-US"/>
    </w:rPr>
  </w:style>
  <w:style w:type="paragraph" w:styleId="berschrift5">
    <w:name w:val="heading 5"/>
    <w:basedOn w:val="Standard"/>
    <w:next w:val="Standard"/>
    <w:link w:val="berschrift5Zchn"/>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271E38E38924AD09BEE62844C153249">
    <w:name w:val="2271E38E38924AD09BEE62844C153249"/>
  </w:style>
  <w:style w:type="paragraph" w:customStyle="1" w:styleId="248E123BD7884E858B3B5E0B0C856500">
    <w:name w:val="248E123BD7884E858B3B5E0B0C856500"/>
  </w:style>
  <w:style w:type="paragraph" w:customStyle="1" w:styleId="0DD2881C15234FE5BB3DD1C6EE130597">
    <w:name w:val="0DD2881C15234FE5BB3DD1C6EE130597"/>
  </w:style>
  <w:style w:type="paragraph" w:customStyle="1" w:styleId="5A59291E7C4F4D09B5B5C2E25E3B9569">
    <w:name w:val="5A59291E7C4F4D09B5B5C2E25E3B9569"/>
  </w:style>
  <w:style w:type="character" w:styleId="Hervorhebung">
    <w:name w:val="Emphasis"/>
    <w:basedOn w:val="Absatz-Standardschriftart"/>
    <w:uiPriority w:val="20"/>
    <w:unhideWhenUsed/>
    <w:qFormat/>
    <w:rPr>
      <w:i/>
      <w:iCs/>
    </w:rPr>
  </w:style>
  <w:style w:type="paragraph" w:customStyle="1" w:styleId="6DAE679F4227425D9132DEE812942AC0">
    <w:name w:val="6DAE679F4227425D9132DEE812942AC0"/>
  </w:style>
  <w:style w:type="paragraph" w:customStyle="1" w:styleId="F1D43C7E6E704CF4AD5680545149BBBA">
    <w:name w:val="F1D43C7E6E704CF4AD5680545149BBBA"/>
  </w:style>
  <w:style w:type="paragraph" w:customStyle="1" w:styleId="F35456F3CEE9490C81690884565706B4">
    <w:name w:val="F35456F3CEE9490C81690884565706B4"/>
  </w:style>
  <w:style w:type="paragraph" w:customStyle="1" w:styleId="FADE532692A54FCC90A2826DAF55FF38">
    <w:name w:val="FADE532692A54FCC90A2826DAF55FF38"/>
  </w:style>
  <w:style w:type="paragraph" w:customStyle="1" w:styleId="91F6C8274E084D0E97DC666E422DB2FD">
    <w:name w:val="91F6C8274E084D0E97DC666E422DB2FD"/>
  </w:style>
  <w:style w:type="paragraph" w:customStyle="1" w:styleId="6E3838EF09A043819C9A115D2B413A50">
    <w:name w:val="6E3838EF09A043819C9A115D2B413A50"/>
  </w:style>
  <w:style w:type="paragraph" w:customStyle="1" w:styleId="07EC81034F3D4A888B5F944AD1675ABB">
    <w:name w:val="07EC81034F3D4A888B5F944AD1675ABB"/>
  </w:style>
  <w:style w:type="character" w:customStyle="1" w:styleId="berschrift3Zchn">
    <w:name w:val="Überschrift 3 Zchn"/>
    <w:basedOn w:val="Absatz-Standardschriftart"/>
    <w:link w:val="berschrift3"/>
    <w:uiPriority w:val="3"/>
    <w:rPr>
      <w:rFonts w:asciiTheme="majorHAnsi" w:eastAsiaTheme="majorEastAsia" w:hAnsiTheme="majorHAnsi" w:cstheme="majorBidi"/>
      <w:b/>
      <w:bCs/>
      <w:kern w:val="24"/>
      <w:sz w:val="24"/>
      <w:szCs w:val="24"/>
      <w:lang w:val="en-US" w:eastAsia="en-US"/>
    </w:rPr>
  </w:style>
  <w:style w:type="paragraph" w:customStyle="1" w:styleId="B1011286B1E748199EA0771C7EB43552">
    <w:name w:val="B1011286B1E748199EA0771C7EB43552"/>
  </w:style>
  <w:style w:type="paragraph" w:customStyle="1" w:styleId="C6786B6A39DD47CE95DE7A2F82736E96">
    <w:name w:val="C6786B6A39DD47CE95DE7A2F82736E96"/>
  </w:style>
  <w:style w:type="character" w:customStyle="1" w:styleId="berschrift4Zchn">
    <w:name w:val="Überschrift 4 Zchn"/>
    <w:basedOn w:val="Absatz-Standardschriftart"/>
    <w:link w:val="berschrift4"/>
    <w:uiPriority w:val="3"/>
    <w:rPr>
      <w:rFonts w:asciiTheme="majorHAnsi" w:eastAsiaTheme="majorEastAsia" w:hAnsiTheme="majorHAnsi" w:cstheme="majorBidi"/>
      <w:b/>
      <w:bCs/>
      <w:i/>
      <w:iCs/>
      <w:kern w:val="24"/>
      <w:sz w:val="24"/>
      <w:szCs w:val="24"/>
      <w:lang w:val="en-US" w:eastAsia="en-US"/>
    </w:rPr>
  </w:style>
  <w:style w:type="paragraph" w:customStyle="1" w:styleId="ABC6E302AAE84239873C03F8212BA78C">
    <w:name w:val="ABC6E302AAE84239873C03F8212BA78C"/>
  </w:style>
  <w:style w:type="paragraph" w:customStyle="1" w:styleId="7D2B34DC7C154ED0BD724A1526E40687">
    <w:name w:val="7D2B34DC7C154ED0BD724A1526E40687"/>
  </w:style>
  <w:style w:type="character" w:customStyle="1" w:styleId="berschrift5Zchn">
    <w:name w:val="Überschrift 5 Zchn"/>
    <w:basedOn w:val="Absatz-Standardschriftart"/>
    <w:link w:val="berschrift5"/>
    <w:uiPriority w:val="3"/>
    <w:rPr>
      <w:rFonts w:asciiTheme="majorHAnsi" w:eastAsiaTheme="majorEastAsia" w:hAnsiTheme="majorHAnsi" w:cstheme="majorBidi"/>
      <w:i/>
      <w:iCs/>
      <w:kern w:val="24"/>
      <w:sz w:val="24"/>
      <w:szCs w:val="24"/>
      <w:lang w:val="en-US" w:eastAsia="en-US"/>
    </w:rPr>
  </w:style>
  <w:style w:type="paragraph" w:customStyle="1" w:styleId="D1EDB94F53F64AD194C63198E5F775E8">
    <w:name w:val="D1EDB94F53F64AD194C63198E5F775E8"/>
  </w:style>
  <w:style w:type="paragraph" w:customStyle="1" w:styleId="9137378E413D42F1AF1DEC0D2549345F">
    <w:name w:val="9137378E413D42F1AF1DEC0D2549345F"/>
  </w:style>
  <w:style w:type="paragraph" w:customStyle="1" w:styleId="F6EE46C62BDF45289822296FFA2C9AC4">
    <w:name w:val="F6EE46C62BDF45289822296FFA2C9AC4"/>
  </w:style>
  <w:style w:type="paragraph" w:customStyle="1" w:styleId="F1AC7E92DE9D4FBEA0C42010423168CF">
    <w:name w:val="F1AC7E92DE9D4FBEA0C42010423168CF"/>
  </w:style>
  <w:style w:type="paragraph" w:customStyle="1" w:styleId="B45CE03ACF3C49D191CA0378DF12880D">
    <w:name w:val="B45CE03ACF3C49D191CA0378DF12880D"/>
  </w:style>
  <w:style w:type="paragraph" w:customStyle="1" w:styleId="D76D4828F2624C5D91D02E6EAC2D7423">
    <w:name w:val="D76D4828F2624C5D91D02E6EAC2D7423"/>
  </w:style>
  <w:style w:type="paragraph" w:customStyle="1" w:styleId="B32B5E1893664421830B044B257C2641">
    <w:name w:val="B32B5E1893664421830B044B257C2641"/>
    <w:rsid w:val="00FE3949"/>
    <w:rPr>
      <w:lang w:val="de-DE" w:eastAsia="de-DE"/>
    </w:rPr>
  </w:style>
  <w:style w:type="paragraph" w:customStyle="1" w:styleId="51CEEBE639014F60935D3C5CF0ADA349">
    <w:name w:val="51CEEBE639014F60935D3C5CF0ADA349"/>
    <w:rsid w:val="00FE3949"/>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2</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3</b:RefOrder>
  </b:Source>
  <b:Source>
    <b:Tag>Bee01</b:Tag>
    <b:SourceType>ArticleInAPeriodical</b:SourceType>
    <b:Guid>{CACCED73-AA58-41DC-B890-C8CB56C3B90E}</b:Guid>
    <b:LCID>en-GB</b:LCID>
    <b:Title>Examining the Yes/No vocabulary test: some methodological issues in theory and practice</b:Title>
    <b:PeriodicalTitle>Language Testing</b:PeriodicalTitle>
    <b:Year>2001</b:Year>
    <b:Pages>235-274</b:Pages>
    <b:Author>
      <b:Author>
        <b:NameList>
          <b:Person>
            <b:Last>Beeckmans</b:Last>
            <b:First>R</b:First>
          </b:Person>
          <b:Person>
            <b:Last>Eyckmans</b:Last>
            <b:First>J</b:First>
          </b:Person>
          <b:Person>
            <b:Last>Jansens</b:Last>
            <b:First>V</b:First>
          </b:Person>
          <b:Person>
            <b:Last>Dufranne</b:Last>
            <b:First>M</b:First>
          </b:Person>
          <b:Person>
            <b:Last>van de Velde</b:Last>
            <b:First>H</b:First>
          </b:Person>
        </b:NameList>
      </b:Author>
    </b:Author>
    <b:Volume>18</b:Volume>
    <b:Issue>3</b:Issue>
    <b:RefOrder>1</b:RefOrder>
  </b:Source>
  <b:Source>
    <b:Tag>Ven74</b:Tag>
    <b:SourceType>BookSection</b:SourceType>
    <b:Guid>{1C6FA6B0-391F-463F-8B8C-01CFE3F55539}</b:Guid>
    <b:LCID>en-GB</b:LCID>
    <b:Title>Words and syllables in natural generative grammar</b:Title>
    <b:Year>1974</b:Year>
    <b:Pages>346-374</b:Pages>
    <b:BookTitle>Paprs from the parasession on natural phonology</b:BookTitle>
    <b:City>Chicago</b:City>
    <b:Publisher>Chicago Linguistic Society</b:Publisher>
    <b:Author>
      <b:Author>
        <b:NameList>
          <b:Person>
            <b:Last>Vennemann</b:Last>
            <b:First>Theo</b:First>
          </b:Person>
        </b:NameList>
      </b:Author>
      <b:Editor>
        <b:NameList>
          <b:Person>
            <b:Last>Bruck</b:Last>
            <b:First>A</b:First>
          </b:Person>
        </b:NameList>
      </b:Editor>
    </b:Author>
    <b:RefOrder>4</b:RefOrder>
  </b:Source>
  <b:Source>
    <b:Tag>Swa05</b:Tag>
    <b:SourceType>BookSection</b:SourceType>
    <b:Guid>{E0BBE6F7-D305-4561-867A-E21680F8A112}</b:Guid>
    <b:Title>The output hypothesis: theory and research</b:Title>
    <b:Year>2005</b:Year>
    <b:Pages>471-483</b:Pages>
    <b:Author>
      <b:Author>
        <b:NameList>
          <b:Person>
            <b:Last>Swain</b:Last>
            <b:First>Merrill</b:First>
          </b:Person>
        </b:NameList>
      </b:Author>
      <b:Editor>
        <b:NameList>
          <b:Person>
            <b:Last>Heinkel</b:Last>
            <b:First>Eli</b:First>
          </b:Person>
        </b:NameList>
      </b:Editor>
    </b:Author>
    <b:LCID>en-GB</b:LCID>
    <b:BookTitle>Handbook of research in second language teaching and learning</b:BookTitle>
    <b:City>Mahwah, NJ</b:City>
    <b:Publisher>Lawrence Erlbaum Associates</b:Publisher>
    <b:RefOrder>5</b:RefOrder>
  </b:Source>
  <b:Source>
    <b:Tag>Sch10</b:Tag>
    <b:SourceType>Book</b:SourceType>
    <b:Guid>{ACD5D091-18CD-42F2-B5FB-2236191CABAA}</b:Guid>
    <b:Title>Researching Vocabulary. A Vocabulary Research Manual</b:Title>
    <b:Year>2010</b:Year>
    <b:LCID>en-GB</b:LCID>
    <b:City>Basingstoke</b:City>
    <b:Publisher>Palgrave MacMillan</b:Publisher>
    <b:Author>
      <b:Author>
        <b:NameList>
          <b:Person>
            <b:Last>Schmitt</b:Last>
            <b:First>N.</b:First>
          </b:Person>
        </b:NameList>
      </b:Author>
    </b:Author>
    <b:RefOrder>6</b:RefOrder>
  </b:Source>
  <b:Source>
    <b:Tag>Sch</b:Tag>
    <b:SourceType>ArticleInAPeriodical</b:SourceType>
    <b:Guid>{9F580F7E-560D-4FAC-9624-42C96425E30A}</b:Guid>
    <b:LCID>en-GB</b:LCID>
    <b:Title>Derivative word forms: What do learners know?</b:Title>
    <b:PeriodicalTitle>TESOL Quarterly</b:PeriodicalTitle>
    <b:Pages>145-171</b:Pages>
    <b:Author>
      <b:Author>
        <b:NameList>
          <b:Person>
            <b:Last>Schmitt</b:Last>
            <b:First>N.</b:First>
          </b:Person>
          <b:Person>
            <b:Last>Zimmermann</b:Last>
            <b:First>C. B.</b:First>
          </b:Person>
        </b:NameList>
      </b:Author>
    </b:Author>
    <b:Volume>36</b:Volume>
    <b:Issue>2</b:Issue>
    <b:Year>2002</b:Year>
    <b:RefOrder>7</b:RefOrder>
  </b:Source>
  <b:Source>
    <b:Tag>Reb13</b:Tag>
    <b:SourceType>BookSection</b:SourceType>
    <b:Guid>{D8C2A56F-414E-4809-9E18-3A58EBA8644A}</b:Guid>
    <b:Title>Implicit learning</b:Title>
    <b:Year>2013</b:Year>
    <b:Pages>298-302</b:Pages>
    <b:Author>
      <b:Author>
        <b:NameList>
          <b:Person>
            <b:Last>Rebuschat</b:Last>
            <b:First>Patrick</b:First>
          </b:Person>
        </b:NameList>
      </b:Author>
      <b:Editor>
        <b:NameList>
          <b:Person>
            <b:Last>Robinson</b:Last>
            <b:First>Peter</b:First>
          </b:Person>
        </b:NameList>
      </b:Editor>
    </b:Author>
    <b:LCID>en-GB</b:LCID>
    <b:BookTitle>The Rotledge encyclopaedia of second language acquisition</b:BookTitle>
    <b:City>London</b:City>
    <b:Publisher>Routledge</b:Publisher>
    <b:RefOrder>8</b:RefOrder>
  </b:Source>
  <b:Source>
    <b:Tag>Pre06</b:Tag>
    <b:SourceType>ArticleInAPeriodical</b:SourceType>
    <b:Guid>{5948BB74-4E59-46B5-9FE2-97FCB213716D}</b:Guid>
    <b:LCID>en-GB</b:LCID>
    <b:Title>Computational tools for probing interaction effects in multiple linear regression, multilevel modeling, and latent curve analysis</b:Title>
    <b:Year>2006</b:Year>
    <b:Author>
      <b:Author>
        <b:NameList>
          <b:Person>
            <b:Last>Preacher</b:Last>
            <b:Middle>J.</b:Middle>
            <b:First>K.</b:First>
          </b:Person>
          <b:Person>
            <b:Last>Curran</b:Last>
            <b:Middle>J.</b:Middle>
            <b:First>P.</b:First>
          </b:Person>
          <b:Person>
            <b:Last>Bauer</b:Last>
            <b:Middle>J.</b:Middle>
            <b:First>D.</b:First>
          </b:Person>
        </b:NameList>
      </b:Author>
    </b:Author>
    <b:PeriodicalTitle>Journal of Educational and Behavioral Statistics</b:PeriodicalTitle>
    <b:Pages>437-448</b:Pages>
    <b:Issue>4</b:Issue>
    <b:Volume>31</b:Volume>
    <b:RefOrder>9</b:RefOrder>
  </b:Source>
  <b:Source>
    <b:Tag>Pie14</b:Tag>
    <b:SourceType>ArticleInAPeriodical</b:SourceType>
    <b:Guid>{3EB3BA41-4300-4078-9DCC-D2D7649881F5}</b:Guid>
    <b:Title>Vocabulary in CLIL and in mainstream education</b:Title>
    <b:Year>2014</b:Year>
    <b:Pages>487-497</b:Pages>
    <b:LCID>en-GB</b:LCID>
    <b:JournalName>Journal of Language Teaching and Research</b:JournalName>
    <b:Author>
      <b:Author>
        <b:NameList>
          <b:Person>
            <b:Last>Pietilä</b:Last>
            <b:First>Päivi </b:First>
          </b:Person>
          <b:Person>
            <b:Last>Merikivi</b:Last>
            <b:First>Riika </b:First>
          </b:Person>
        </b:NameList>
      </b:Author>
    </b:Author>
    <b:PeriodicalTitle>Journal of Language Teaching and Research</b:PeriodicalTitle>
    <b:Volume>5</b:Volume>
    <b:Issue>3</b:Issue>
    <b:RefOrder>10</b:RefOrder>
  </b:Source>
  <b:Source>
    <b:Tag>Par97</b:Tag>
    <b:SourceType>ArticleInAPeriodical</b:SourceType>
    <b:Guid>{08314F48-5EF6-4874-A8E1-9446914B067A}</b:Guid>
    <b:Title>Reading and 'incidental' L2 vocabulary acquisition: An introspective study of lexical inferencing</b:Title>
    <b:PeriodicalTitle>Studies in Second Language Acqusition</b:PeriodicalTitle>
    <b:Year>1997</b:Year>
    <b:Pages>195-224</b:Pages>
    <b:Author>
      <b:Author>
        <b:NameList>
          <b:Person>
            <b:Last>Paribakht</b:Last>
            <b:First>T. S.</b:First>
          </b:Person>
          <b:Person>
            <b:Last>Wesche</b:Last>
            <b:First>M.</b:First>
          </b:Person>
        </b:NameList>
      </b:Author>
    </b:Author>
    <b:Issue>21</b:Issue>
    <b:RefOrder>11</b:RefOrder>
  </b:Source>
  <b:Source>
    <b:Tag>Par971</b:Tag>
    <b:SourceType>ArticleInAPeriodical</b:SourceType>
    <b:Guid>{8FA2A5F3-0991-431A-8321-709531AD2536}</b:Guid>
    <b:Title>Reading and ‘incidental’ L2 vocabulary acquisition: An introspective study of lexical inferencing</b:Title>
    <b:PeriodicalTitle>Studies in Second Language Acquisition</b:PeriodicalTitle>
    <b:Year>1997</b:Year>
    <b:Pages>195-224</b:Pages>
    <b:Author>
      <b:Author>
        <b:NameList>
          <b:Person>
            <b:Last>Paribakht</b:Last>
            <b:First>T. S.</b:First>
          </b:Person>
          <b:Person>
            <b:Last>Wesche</b:Last>
            <b:First>M.</b:First>
          </b:Person>
        </b:NameList>
      </b:Author>
    </b:Author>
    <b:LCID>en-GB</b:LCID>
    <b:Volume>21</b:Volume>
    <b:RefOrder>12</b:RefOrder>
  </b:Source>
  <b:Source>
    <b:Tag>Osb12</b:Tag>
    <b:SourceType>Book</b:SourceType>
    <b:Guid>{FFCC4FEF-C83F-4327-8FE9-5F45D2609C65}</b:Guid>
    <b:LCID>en-GB</b:LCID>
    <b:Title>Best Practices in Data Cleaning: A Complete Guide to Everything You Need to Do Before and After Collecting Your Data</b:Title>
    <b:Year>2012</b:Year>
    <b:City>Thousand Oaks, CA</b:City>
    <b:Publisher>SAGE Publications</b:Publisher>
    <b:Author>
      <b:Author>
        <b:NameList>
          <b:Person>
            <b:Last>Osborne</b:Last>
            <b:Middle>W.</b:Middle>
            <b:First>Jason</b:First>
          </b:Person>
        </b:NameList>
      </b:Author>
    </b:Author>
    <b:RefOrder>13</b:RefOrder>
  </b:Source>
  <b:Source>
    <b:Tag>Moc06</b:Tag>
    <b:SourceType>ArticleInAPeriodical</b:SourceType>
    <b:Guid>{26EBA29B-951E-423B-8456-B7FA5757BDD2}</b:Guid>
    <b:Title>The Yes-No test as a measure of receptive vocabulary knowledge</b:Title>
    <b:PeriodicalTitle>Language Testing</b:PeriodicalTitle>
    <b:Year>2006</b:Year>
    <b:Pages>73-98</b:Pages>
    <b:Author>
      <b:Author>
        <b:NameList>
          <b:Person>
            <b:Last>Mochida</b:Last>
            <b:First>A.</b:First>
          </b:Person>
          <b:Person>
            <b:Last>Harrington</b:Last>
            <b:First>M.</b:First>
          </b:Person>
        </b:NameList>
      </b:Author>
    </b:Author>
    <b:Issue>24</b:Issue>
    <b:RefOrder>14</b:RefOrder>
  </b:Source>
  <b:Source>
    <b:Tag>Moc061</b:Tag>
    <b:SourceType>ArticleInAPeriodical</b:SourceType>
    <b:Guid>{0109C9CD-977A-4602-8022-69E222FC8648}</b:Guid>
    <b:LCID>en-GB</b:LCID>
    <b:Title>The Yes/No test as a measure of receptive vocabulary knowledge</b:Title>
    <b:PeriodicalTitle>Language Testing</b:PeriodicalTitle>
    <b:Year>2006</b:Year>
    <b:Pages>73-98</b:Pages>
    <b:Author>
      <b:Author>
        <b:NameList>
          <b:Person>
            <b:Last>Mochida</b:Last>
            <b:First>A</b:First>
          </b:Person>
          <b:Person>
            <b:Last>Harrington</b:Last>
            <b:First>M</b:First>
          </b:Person>
        </b:NameList>
      </b:Author>
    </b:Author>
    <b:Volume>23</b:Volume>
    <b:Issue>1</b:Issue>
    <b:RefOrder>15</b:RefOrder>
  </b:Source>
  <b:Source>
    <b:Tag>Mil06</b:Tag>
    <b:SourceType>BookSection</b:SourceType>
    <b:Guid>{8B238F7D-A6E9-4F8D-B76E-16E4776A94A8}</b:Guid>
    <b:Title>X-Lex: The Swansea Vocabulary Levels Test</b:Title>
    <b:Year>2006</b:Year>
    <b:City>UAE</b:City>
    <b:Publisher>TESOL Arabia</b:Publisher>
    <b:Author>
      <b:Author>
        <b:NameList>
          <b:Person>
            <b:Last>Milton</b:Last>
            <b:First>J.</b:First>
          </b:Person>
        </b:NameList>
      </b:Author>
      <b:BookAuthor>
        <b:NameList>
          <b:Person>
            <b:Last>Coombe</b:Last>
            <b:First>C.</b:First>
          </b:Person>
          <b:Person>
            <b:Last>Davidson</b:Last>
            <b:First>P.</b:First>
          </b:Person>
          <b:Person>
            <b:Last>Lloyd</b:Last>
            <b:First>D.</b:First>
          </b:Person>
        </b:NameList>
      </b:BookAuthor>
    </b:Author>
    <b:LCID>en-GB</b:LCID>
    <b:Pages>29-39</b:Pages>
    <b:BookTitle>Proceedings of the 7th and 8th current trends in English language testing (CTELT) conference</b:BookTitle>
    <b:Volume>4</b:Volume>
    <b:RefOrder>16</b:RefOrder>
  </b:Source>
  <b:Source>
    <b:Tag>Mil09Buch</b:Tag>
    <b:SourceType>Book</b:SourceType>
    <b:Guid>{5785FB19-DC7B-48F3-8668-7E7E96CBD7A0}</b:Guid>
    <b:Title>Measuring second language vocabulary acquisition</b:Title>
    <b:Year>2009</b:Year>
    <b:City>Bristol</b:City>
    <b:Publisher>Multilingual Matters</b:Publisher>
    <b:Author>
      <b:Author>
        <b:NameList>
          <b:Person>
            <b:Last>Milton</b:Last>
            <b:First>J.</b:First>
          </b:Person>
        </b:NameList>
      </b:Author>
    </b:Author>
    <b:LCID>en-GB</b:LCID>
    <b:RefOrder>17</b:RefOrder>
  </b:Source>
  <b:Source>
    <b:Tag>Mea03</b:Tag>
    <b:SourceType>Book</b:SourceType>
    <b:Guid>{452E4976-5584-45EB-AFD4-58DA855A6399}</b:Guid>
    <b:Title>X-Lex, the Swansea Levels Test</b:Title>
    <b:Year>2003</b:Year>
    <b:City>Newbury</b:City>
    <b:Publisher>Express</b:Publisher>
    <b:Author>
      <b:Author>
        <b:NameList>
          <b:Person>
            <b:Last>Meara</b:Last>
            <b:First>P.</b:First>
          </b:Person>
          <b:Person>
            <b:Last>Milton</b:Last>
            <b:First>J.</b:First>
          </b:Person>
        </b:NameList>
      </b:Author>
    </b:Author>
    <b:RefOrder>18</b:RefOrder>
  </b:Source>
  <b:Source>
    <b:Tag>Mea90</b:Tag>
    <b:SourceType>Book</b:SourceType>
    <b:Guid>{BBA024E5-3FB1-464C-84BC-5F62D8D7C1AF}</b:Guid>
    <b:LCID>en-GB</b:LCID>
    <b:Title>Eurocentres Vocabulary Size Test 10KA</b:Title>
    <b:Year>1990</b:Year>
    <b:City>Zurich</b:City>
    <b:Publisher>Eurocentres</b:Publisher>
    <b:Author>
      <b:Author>
        <b:NameList>
          <b:Person>
            <b:Last>Meara</b:Last>
            <b:First>P.</b:First>
          </b:Person>
          <b:Person>
            <b:Last>Jones</b:Last>
            <b:First>G.</b:First>
          </b:Person>
        </b:NameList>
      </b:Author>
    </b:Author>
    <b:RefOrder>19</b:RefOrder>
  </b:Source>
  <b:Source>
    <b:Tag>Mea00</b:Tag>
    <b:SourceType>ArticleInAPeriodical</b:SourceType>
    <b:Guid>{C2E9837D-A99A-4471-BA42-A321350FEC33}</b:Guid>
    <b:LCID>en-GB</b:LCID>
    <b:Title>Lex30: An improved method of assessing productive vocabulary in an L2</b:Title>
    <b:PeriodicalTitle>System </b:PeriodicalTitle>
    <b:Year>2000</b:Year>
    <b:Pages>19-30</b:Pages>
    <b:Author>
      <b:Author>
        <b:NameList>
          <b:Person>
            <b:Last>Meara</b:Last>
            <b:First>P</b:First>
          </b:Person>
          <b:Person>
            <b:Last>Fitzpatrick</b:Last>
            <b:First>T</b:First>
          </b:Person>
        </b:NameList>
      </b:Author>
    </b:Author>
    <b:Volume>28</b:Volume>
    <b:Issue>1</b:Issue>
    <b:RefOrder>20</b:RefOrder>
  </b:Source>
  <b:Source>
    <b:Tag>Mea87</b:Tag>
    <b:SourceType>ArticleInAPeriodical</b:SourceType>
    <b:Guid>{1E1B76DF-FDD4-4F6D-B0A0-7C0EA4DD2E86}</b:Guid>
    <b:LCID>en-GB</b:LCID>
    <b:Title>An alternative to multiple choice vocabulary tests</b:Title>
    <b:Year>1987</b:Year>
    <b:Pages>142-154</b:Pages>
    <b:PeriodicalTitle>Language Testing</b:PeriodicalTitle>
    <b:Author>
      <b:Author>
        <b:NameList>
          <b:Person>
            <b:Last>Meara</b:Last>
            <b:First>P</b:First>
          </b:Person>
          <b:Person>
            <b:Last>Buxton</b:Last>
            <b:First>B</b:First>
          </b:Person>
        </b:NameList>
      </b:Author>
    </b:Author>
    <b:Volume>4</b:Volume>
    <b:Issue>2</b:Issue>
    <b:RefOrder>21</b:RefOrder>
  </b:Source>
  <b:Source>
    <b:Tag>Loe11</b:Tag>
    <b:SourceType>BookSection</b:SourceType>
    <b:Guid>{516D875F-64AB-4E93-BA12-FA43854906A1}</b:Guid>
    <b:LCID>en-GB</b:LCID>
    <b:Title>Focus on form</b:Title>
    <b:Year>2011</b:Year>
    <b:Pages>576-592</b:Pages>
    <b:Author>
      <b:Author>
        <b:NameList>
          <b:Person>
            <b:Last>Loewen</b:Last>
            <b:First>Shawn</b:First>
          </b:Person>
        </b:NameList>
      </b:Author>
      <b:Editor>
        <b:NameList>
          <b:Person>
            <b:Last>Hinkel</b:Last>
            <b:First>Eli</b:First>
          </b:Person>
        </b:NameList>
      </b:Editor>
    </b:Author>
    <b:City>New York</b:City>
    <b:Publisher>Routledge</b:Publisher>
    <b:Volume>2</b:Volume>
    <b:BookTitle>Handbook of research in second language teaching and learning</b:BookTitle>
    <b:RefOrder>22</b:RefOrder>
  </b:Source>
  <b:Source>
    <b:Tag>Llu10</b:Tag>
    <b:SourceType>ArticleInAPeriodical</b:SourceType>
    <b:Guid>{A12C61EB-DA3A-47ED-8DE9-F422FC3A084C}</b:Guid>
    <b:LCID>en-GB</b:LCID>
    <b:Title>Factors affecting teachers' beliefs about interculturalism</b:Title>
    <b:Year>2010</b:Year>
    <b:Pages>327-353</b:Pages>
    <b:PeriodicalTitle>International Journal of Applied Linguistics</b:PeriodicalTitle>
    <b:Author>
      <b:Author>
        <b:NameList>
          <b:Person>
            <b:Last>Llurda</b:Last>
            <b:First>Enric</b:First>
          </b:Person>
          <b:Person>
            <b:Last>Lasagabaster</b:Last>
            <b:First>David</b:First>
          </b:Person>
        </b:NameList>
      </b:Author>
    </b:Author>
    <b:Volume>20</b:Volume>
    <b:Issue>3</b:Issue>
    <b:RefOrder>23</b:RefOrder>
  </b:Source>
  <b:Source>
    <b:Tag>Lli12</b:Tag>
    <b:SourceType>Book</b:SourceType>
    <b:Guid>{D6F64823-BCEB-4990-8A89-E2DC7E83881C}</b:Guid>
    <b:Title>The roles of language in CLIL</b:Title>
    <b:Year>2012</b:Year>
    <b:City>Cambridge</b:City>
    <b:Publisher>CUP</b:Publisher>
    <b:Author>
      <b:Author>
        <b:NameList>
          <b:Person>
            <b:Last>Llinares</b:Last>
            <b:First>Ana</b:First>
          </b:Person>
          <b:Person>
            <b:Last>Morton</b:Last>
            <b:First>Tim</b:First>
          </b:Person>
          <b:Person>
            <b:Last>Whittaker</b:Last>
            <b:First>Rachel</b:First>
          </b:Person>
        </b:NameList>
      </b:Author>
    </b:Author>
    <b:LCID>en-GB</b:LCID>
    <b:RefOrder>24</b:RefOrder>
  </b:Source>
  <b:Source>
    <b:Tag>Lli09</b:Tag>
    <b:SourceType>BookSection</b:SourceType>
    <b:Guid>{58A0D309-ABA9-4BDD-97E7-1A882D47EA30}</b:Guid>
    <b:Title>Teaching and learning history in secondary CLIL classrooms: from speaking to writing</b:Title>
    <b:Year>2009</b:Year>
    <b:City>Oxford</b:City>
    <b:Publisher>Richmond Publishing</b:Publisher>
    <b:LCID>en-GB</b:LCID>
    <b:Pages>73-88</b:Pages>
    <b:Author>
      <b:Author>
        <b:NameList>
          <b:Person>
            <b:Last>Llinares</b:Last>
            <b:First>Ana</b:First>
          </b:Person>
          <b:Person>
            <b:Last>Whittaker</b:Last>
            <b:First>Rachel</b:First>
          </b:Person>
        </b:NameList>
      </b:Author>
      <b:BookAuthor>
        <b:NameList>
          <b:Person>
            <b:Last>Dafouz</b:Last>
            <b:First>Emma</b:First>
          </b:Person>
          <b:Person>
            <b:Last>Guerrini</b:Last>
            <b:Middle>C</b:Middle>
            <b:First>Michele</b:First>
          </b:Person>
        </b:NameList>
      </b:BookAuthor>
    </b:Author>
    <b:BookTitle>CLIL across educational levels</b:BookTitle>
    <b:RefOrder>25</b:RefOrder>
  </b:Source>
  <b:Source>
    <b:Tag>Las10</b:Tag>
    <b:SourceType>ArticleInAPeriodical</b:SourceType>
    <b:Guid>{92B68071-B852-4FCB-A0C7-CFE4238F26D3}</b:Guid>
    <b:Title>Immersion and CLIL in English: More differences than similarities</b:Title>
    <b:Year>2010</b:Year>
    <b:Pages>367-375</b:Pages>
    <b:Author>
      <b:Author>
        <b:NameList>
          <b:Person>
            <b:Last>Lasagabaster</b:Last>
            <b:First>David</b:First>
          </b:Person>
          <b:Person>
            <b:Last>Sierra</b:Last>
            <b:First>Juan Manuel</b:First>
          </b:Person>
        </b:NameList>
      </b:Author>
    </b:Author>
    <b:LCID>en-GB</b:LCID>
    <b:Volume>64</b:Volume>
    <b:PeriodicalTitle>ELT Journal</b:PeriodicalTitle>
    <b:Issue>4</b:Issue>
    <b:RefOrder>26</b:RefOrder>
  </b:Source>
  <b:Source>
    <b:Tag>Lad</b:Tag>
    <b:SourceType>BookSection</b:SourceType>
    <b:Guid>{668B530C-4DEA-480A-9DA5-41AC60EF2962}</b:Guid>
    <b:LCID>en-GB</b:LCID>
    <b:Title>Phonetic prerequisits for a distinctive feature theory</b:Title>
    <b:City>Den Haag</b:City>
    <b:Publisher>Mouton</b:Publisher>
    <b:BookTitle>Papers in linguistics and phonetics to the memory of Pierre Delattre</b:BookTitle>
    <b:Pages>273-285</b:Pages>
    <b:Author>
      <b:Author>
        <b:NameList>
          <b:Person>
            <b:Last>Ladefoged</b:Last>
            <b:First>Peter</b:First>
          </b:Person>
        </b:NameList>
      </b:Author>
      <b:Editor>
        <b:NameList>
          <b:Person>
            <b:Last>Valdman</b:Last>
            <b:First>A</b:First>
          </b:Person>
        </b:NameList>
      </b:Editor>
    </b:Author>
    <b:Year>1972</b:Year>
    <b:RefOrder>27</b:RefOrder>
  </b:Source>
  <b:Source>
    <b:Tag>Küp13</b:Tag>
    <b:SourceType>BookSection</b:SourceType>
    <b:Guid>{9A913123-6007-4A70-9B41-8990BA5CD4A9}</b:Guid>
    <b:LCID>en-GB</b:LCID>
    <b:Title>It is not CLIL that is a success - CLIL students are! Some critical remarks on the current CLIL boom</b:Title>
    <b:BookTitle>Content and language integrated learning (CLIL) in Europe</b:BookTitle>
    <b:Year>2013</b:Year>
    <b:Pages>285-296</b:Pages>
    <b:City>Frankfurt</b:City>
    <b:Publisher>Peter Lang</b:Publisher>
    <b:Author>
      <b:Author>
        <b:NameList>
          <b:Person>
            <b:Last>Küppers</b:Last>
            <b:First>Almut</b:First>
          </b:Person>
          <b:Person>
            <b:Last>Trautmann</b:Last>
            <b:First>Matthias</b:First>
          </b:Person>
        </b:NameList>
      </b:Author>
      <b:Editor>
        <b:NameList>
          <b:Person>
            <b:Last>Breidbach</b:Last>
            <b:First>Stephan</b:First>
          </b:Person>
          <b:Person>
            <b:Last>Viebrock</b:Last>
            <b:First>Britta</b:First>
          </b:Person>
        </b:NameList>
      </b:Editor>
    </b:Author>
    <b:RefOrder>28</b:RefOrder>
  </b:Source>
  <b:Source>
    <b:Tag>Kra85</b:Tag>
    <b:SourceType>Book</b:SourceType>
    <b:Guid>{1358462C-12EF-4104-A36A-147592DEAF0A}</b:Guid>
    <b:Title>The input hypothesis. Issues and implications</b:Title>
    <b:Year>1985</b:Year>
    <b:City>London</b:City>
    <b:Publisher>Longman</b:Publisher>
    <b:Author>
      <b:Author>
        <b:NameList>
          <b:Person>
            <b:Last>Krashen</b:Last>
            <b:First>Steven</b:First>
          </b:Person>
        </b:NameList>
      </b:Author>
    </b:Author>
    <b:RefOrder>29</b:RefOrder>
  </b:Source>
  <b:Source>
    <b:Tag>Kra92</b:Tag>
    <b:SourceType>Book</b:SourceType>
    <b:Guid>{A6521651-47D1-4688-BCB8-192BDB809090}</b:Guid>
    <b:LCID>en-GB</b:LCID>
    <b:Title>The natural approach: Language acquisition in the classroom</b:Title>
    <b:Year>1992</b:Year>
    <b:Author>
      <b:Author>
        <b:NameList>
          <b:Person>
            <b:Last>Krashen</b:Last>
            <b:First>Stephen</b:First>
          </b:Person>
          <b:Person>
            <b:Last>Terell</b:Last>
            <b:First>Tracy</b:First>
          </b:Person>
        </b:NameList>
      </b:Author>
    </b:Author>
    <b:City>New Jersey</b:City>
    <b:Publisher>Prentice Hall</b:Publisher>
    <b:RefOrder>30</b:RefOrder>
  </b:Source>
  <b:Source>
    <b:Tag>Köp98</b:Tag>
    <b:SourceType>ArticleInAPeriodical</b:SourceType>
    <b:Guid>{2B501376-7FF3-43C3-AB67-A457119B8D43}</b:Guid>
    <b:LCID>en-GB</b:LCID>
    <b:Title>Prototypisch starke und schwache Verben in der deutschen Gegenwartssprache</b:Title>
    <b:PeriodicalTitle>Germanistische Linguistik</b:PeriodicalTitle>
    <b:Year>1998</b:Year>
    <b:Pages>45-60</b:Pages>
    <b:Author>
      <b:Author>
        <b:NameList>
          <b:Person>
            <b:Last>Köpcke</b:Last>
            <b:First>Klaus-Michael</b:First>
          </b:Person>
        </b:NameList>
      </b:Author>
    </b:Author>
    <b:Volume>141-142</b:Volume>
    <b:RefOrder>31</b:RefOrder>
  </b:Source>
  <b:Source>
    <b:Tag>Jac75</b:Tag>
    <b:SourceType>ArticleInAPeriodical</b:SourceType>
    <b:Guid>{8AE10B77-745D-475B-AA73-510EFB6D1CD5}</b:Guid>
    <b:LCID>en-GB</b:LCID>
    <b:Title>Morphological and semantic regularities in the lexicon</b:Title>
    <b:Year>1975</b:Year>
    <b:Pages>639-671</b:Pages>
    <b:PeriodicalTitle>Language</b:PeriodicalTitle>
    <b:Author>
      <b:Author>
        <b:NameList>
          <b:Person>
            <b:Last>Jackendoff</b:Last>
            <b:First>Ray</b:First>
          </b:Person>
        </b:NameList>
      </b:Author>
    </b:Author>
    <b:Issue>51</b:Issue>
    <b:RefOrder>32</b:RefOrder>
  </b:Source>
  <b:Source>
    <b:Tag>Hui02</b:Tag>
    <b:SourceType>ArticleInAPeriodical</b:SourceType>
    <b:Guid>{23154F5B-E975-4BB6-83C7-BC0A770B519D}</b:Guid>
    <b:LCID>en-GB</b:LCID>
    <b:Title>Scores on a yes-no vocabulary tests: correcting for guessing and response style</b:Title>
    <b:PeriodicalTitle>Language testing</b:PeriodicalTitle>
    <b:Year>2002</b:Year>
    <b:Pages>227-245</b:Pages>
    <b:Author>
      <b:Author>
        <b:NameList>
          <b:Person>
            <b:Last>Huibregtse</b:Last>
            <b:First>I.</b:First>
          </b:Person>
          <b:Person>
            <b:Last>Admiraal</b:Last>
            <b:First>W.</b:First>
          </b:Person>
          <b:Person>
            <b:Last>Meara</b:Last>
            <b:First>P.</b:First>
          </b:Person>
        </b:NameList>
      </b:Author>
    </b:Author>
    <b:Issue>19</b:Issue>
    <b:RefOrder>33</b:RefOrder>
  </b:Source>
  <b:Source>
    <b:Tag>Hui021</b:Tag>
    <b:SourceType>ArticleInAPeriodical</b:SourceType>
    <b:Guid>{63B02655-2A00-4577-904B-F13C867949C5}</b:Guid>
    <b:LCID>en-GB</b:LCID>
    <b:Title>Scores on a yes/no vocabulary test: correction for guessing and response style</b:Title>
    <b:PeriodicalTitle>Language Testing</b:PeriodicalTitle>
    <b:Year>2002</b:Year>
    <b:Pages>227-245</b:Pages>
    <b:Author>
      <b:Author>
        <b:NameList>
          <b:Person>
            <b:Last>Huibregtse</b:Last>
            <b:First>I</b:First>
          </b:Person>
          <b:Person>
            <b:Last>Admiraal</b:Last>
            <b:First>W</b:First>
          </b:Person>
          <b:Person>
            <b:Last>Meara</b:Last>
            <b:First>P. M.</b:First>
          </b:Person>
        </b:NameList>
      </b:Author>
    </b:Author>
    <b:Issue>19</b:Issue>
    <b:RefOrder>34</b:RefOrder>
  </b:Source>
  <b:Source>
    <b:Tag>Hea02</b:Tag>
    <b:SourceType>Book</b:SourceType>
    <b:Guid>{ADE2EC3C-BF71-4016-996E-53733804E7D4}</b:Guid>
    <b:Title>Range [Computer software]. Retrieved from http://www.victoria.ac.nz/lals</b:Title>
    <b:Year>2002</b:Year>
    <b:Author>
      <b:Author>
        <b:NameList>
          <b:Person>
            <b:Last>Heatly</b:Last>
            <b:First>A.</b:First>
          </b:Person>
          <b:Person>
            <b:Last>Nation</b:Last>
            <b:First>I. S. P.</b:First>
          </b:Person>
          <b:Person>
            <b:Last>Coxhead</b:Last>
            <b:First>A.</b:First>
          </b:Person>
        </b:NameList>
      </b:Author>
    </b:Author>
    <b:LCID>en-GB</b:LCID>
    <b:RefOrder>35</b:RefOrder>
  </b:Source>
  <b:Source>
    <b:Tag>Gui60</b:Tag>
    <b:SourceType>Book</b:SourceType>
    <b:Guid>{C16275EA-586D-42D4-A6ED-18976202815D}</b:Guid>
    <b:Title>Problèmes et méthodes de la statistique linguistique par Pierre Guiraud</b:Title>
    <b:Year>1960</b:Year>
    <b:Author>
      <b:Author>
        <b:NameList>
          <b:Person>
            <b:Last>Guiraud</b:Last>
            <b:First>Pierre</b:First>
          </b:Person>
        </b:NameList>
      </b:Author>
    </b:Author>
    <b:LCID>en-GB</b:LCID>
    <b:City>Paris</b:City>
    <b:Publisher>Presses Universitaires de France</b:Publisher>
    <b:RefOrder>36</b:RefOrder>
  </b:Source>
  <b:Source>
    <b:Tag>Gie15</b:Tag>
    <b:SourceType>ArticleInAPeriodical</b:SourceType>
    <b:Guid>{DC652344-8E17-4ABC-96C1-E0250A9CB4C4}</b:Guid>
    <b:Title>You can speak German, sir: On the complexity of teachers' L1 use in CLIL</b:Title>
    <b:Year>2015</b:Year>
    <b:LCID>en-GB</b:LCID>
    <b:PeriodicalTitle>Lanuage and Education</b:PeriodicalTitle>
    <b:Pages>in press</b:Pages>
    <b:Author>
      <b:Author>
        <b:NameList>
          <b:Person>
            <b:Last>Gierlinger</b:Last>
            <b:First>Erwin</b:First>
          </b:Person>
        </b:NameList>
      </b:Author>
    </b:Author>
    <b:RefOrder>37</b:RefOrder>
  </b:Source>
  <b:Source>
    <b:Tag>Gan92</b:Tag>
    <b:SourceType>ArticleInAPeriodical</b:SourceType>
    <b:Guid>{F3B9E601-967E-4E31-8DA3-7D7B926C811A}</b:Guid>
    <b:Title>A standard international socio-economic index of occupational status</b:Title>
    <b:PeriodicalTitle>Social Science Research</b:PeriodicalTitle>
    <b:Year>1992</b:Year>
    <b:Pages>1-56</b:Pages>
    <b:Author>
      <b:Author>
        <b:NameList>
          <b:Person>
            <b:Last>Ganzeboom</b:Last>
            <b:First>H. B. G.</b:First>
          </b:Person>
          <b:Person>
            <b:Last>De Graaf</b:Last>
            <b:First>P. M.</b:First>
          </b:Person>
          <b:Person>
            <b:Last>Treiman</b:Last>
            <b:First>D. J.</b:First>
          </b:Person>
        </b:NameList>
      </b:Author>
    </b:Author>
    <b:Volume>21</b:Volume>
    <b:RefOrder>38</b:RefOrder>
  </b:Source>
  <b:Source>
    <b:Tag>Sau67</b:Tag>
    <b:SourceType>Book</b:SourceType>
    <b:Guid>{D194BF8B-ADE2-4E0B-B85D-F4DA4927988F}</b:Guid>
    <b:LCID>en-GB</b:LCID>
    <b:Title>Grundfragen der allgemeinen Sprachwissenschaft</b:Title>
    <b:Year>1967</b:Year>
    <b:City>Berlin</b:City>
    <b:Publisher>Walter de Gruyter</b:Publisher>
    <b:Author>
      <b:Author>
        <b:NameList>
          <b:Person>
            <b:Last>De Saussure</b:Last>
            <b:First>Ferdinand</b:First>
          </b:Person>
        </b:NameList>
      </b:Author>
    </b:Author>
    <b:RefOrder>39</b:RefOrder>
  </b:Source>
  <b:Source>
    <b:Tag>Cob14</b:Tag>
    <b:SourceType>InternetSite</b:SourceType>
    <b:Guid>{37F49CC0-9AD1-4048-A8D9-543871B951E0}</b:Guid>
    <b:Title>The Compleat Web VP</b:Title>
    <b:Year>2014</b:Year>
    <b:LCID>en-GB</b:LCID>
    <b:InternetSiteTitle>Compleat Lexical Tutor</b:InternetSiteTitle>
    <b:Month>07</b:Month>
    <b:Day>11</b:Day>
    <b:URL>www.lextutor.ca/vp/bnc</b:URL>
    <b:Author>
      <b:Author>
        <b:NameList>
          <b:Person>
            <b:Last>Cobb</b:Last>
            <b:First>Tom</b:First>
          </b:Person>
        </b:NameList>
      </b:Author>
    </b:Author>
    <b:RefOrder>40</b:RefOrder>
  </b:Source>
  <b:Source>
    <b:Tag>Cob01</b:Tag>
    <b:SourceType>BookSection</b:SourceType>
    <b:Guid>{5A3D08BA-B8F0-4797-8A27-9EB27A40A5C2}</b:Guid>
    <b:Title>Growing academic vocabulary with a collaborative online database</b:Title>
    <b:Year>2001</b:Year>
    <b:Pages>189-226</b:Pages>
    <b:LCID>en-GB</b:LCID>
    <b:BookTitle>LT Perspectives on IT &amp; Multimedia</b:BookTitle>
    <b:City>Hong Kong</b:City>
    <b:Publisher>Polytechnic University Press</b:Publisher>
    <b:Author>
      <b:Author>
        <b:NameList>
          <b:Person>
            <b:Last>Cobb</b:Last>
            <b:First>T</b:First>
          </b:Person>
          <b:Person>
            <b:Last>Horst</b:Last>
            <b:First>M</b:First>
          </b:Person>
        </b:NameList>
      </b:Author>
      <b:Editor>
        <b:NameList>
          <b:Person>
            <b:Last>Morrison</b:Last>
            <b:First>B</b:First>
          </b:Person>
          <b:Person>
            <b:Last>Gardner</b:Last>
            <b:First>D</b:First>
          </b:Person>
          <b:Person>
            <b:Last>Koebke</b:Last>
            <b:First>K</b:First>
          </b:Person>
          <b:Person>
            <b:Last>Spratt </b:Last>
            <b:First>M</b:First>
          </b:Person>
        </b:NameList>
      </b:Editor>
    </b:Author>
    <b:RefOrder>41</b:RefOrder>
  </b:Source>
  <b:Source>
    <b:Tag>Cha92</b:Tag>
    <b:SourceType>BookSection</b:SourceType>
    <b:Guid>{0F16FECF-C91B-463D-BA3E-93DF7F5F6667}</b:Guid>
    <b:Title>Statistical models in S</b:Title>
    <b:Year>1992</b:Year>
    <b:City>University of Michigan</b:City>
    <b:Publisher>Wadsworth &amp; Brooks / Cole</b:Publisher>
    <b:Author>
      <b:Author>
        <b:NameList>
          <b:Person>
            <b:Last>Chambers</b:Last>
            <b:First>J. M.</b:First>
          </b:Person>
          <b:Person>
            <b:Last>Hastie</b:Last>
            <b:First>T. J.</b:First>
          </b:Person>
        </b:NameList>
      </b:Author>
      <b:Editor>
        <b:NameList>
          <b:Person>
            <b:Last>Chambers</b:Last>
            <b:First>J.</b:First>
            <b:Middle>M.</b:Middle>
          </b:Person>
          <b:Person>
            <b:Last>Hastie</b:Last>
            <b:First>T.</b:First>
            <b:Middle>J.</b:Middle>
          </b:Person>
        </b:NameList>
      </b:Editor>
    </b:Author>
    <b:LCID>en-GB</b:LCID>
    <b:RefOrder>42</b:RefOrder>
  </b:Source>
  <b:Source>
    <b:Tag>Cen14</b:Tag>
    <b:SourceType>ArticleInAPeriodical</b:SourceType>
    <b:Guid>{F6F49804-F69E-46A5-BC55-5D1AC31E90F6}</b:Guid>
    <b:Title>Critical Analysis of CLIL: Taking Stock and Looking Forward</b:Title>
    <b:Year>2014</b:Year>
    <b:Volume>35</b:Volume>
    <b:Pages>243-262</b:Pages>
    <b:Author>
      <b:Author>
        <b:NameList>
          <b:Person>
            <b:Last>Cenoz</b:Last>
            <b:First>Jason</b:First>
          </b:Person>
          <b:Person>
            <b:Last>Genesee</b:Last>
            <b:First>Fred</b:First>
          </b:Person>
          <b:Person>
            <b:Last>Gorter</b:Last>
            <b:First>Durk</b:First>
          </b:Person>
        </b:NameList>
      </b:Author>
    </b:Author>
    <b:JournalName>Applied Linguistics</b:JournalName>
    <b:LCID>en-GB</b:LCID>
    <b:Issue>3</b:Issue>
    <b:RefOrder>43</b:RefOrder>
  </b:Source>
  <b:Source>
    <b:Tag>Can13</b:Tag>
    <b:SourceType>ArticleInAPeriodical</b:SourceType>
    <b:Guid>{46B3AE0A-C91F-4D82-BA1A-B28A8F4BAFE8}</b:Guid>
    <b:LCID>en-GB</b:LCID>
    <b:Title>The receptive vocabulary of Spanish 6th-grade primary-school students in CLIL instruction: A preliminary study</b:Title>
    <b:Year>2013</b:Year>
    <b:PeriodicalTitle>LACLIL</b:PeriodicalTitle>
    <b:Pages>22-41</b:Pages>
    <b:Author>
      <b:Author>
        <b:NameList>
          <b:Person>
            <b:Last>Canga Alonso</b:Last>
            <b:First>Andrès</b:First>
          </b:Person>
        </b:NameList>
      </b:Author>
    </b:Author>
    <b:Volume>6</b:Volume>
    <b:Issue>2</b:Issue>
    <b:RefOrder>44</b:RefOrder>
  </b:Source>
  <b:Source>
    <b:Tag>Cam02</b:Tag>
    <b:SourceType>ArticleInAPeriodical</b:SourceType>
    <b:Guid>{CF37B2F4-0B46-4517-96FE-CB4D9CF5EE5A}</b:Guid>
    <b:Title>Measuring vocabulary size in English as an additional language</b:Title>
    <b:Year>2002</b:Year>
    <b:Author>
      <b:Author>
        <b:NameList>
          <b:Person>
            <b:Last>Cameron</b:Last>
            <b:First>L.</b:First>
          </b:Person>
        </b:NameList>
      </b:Author>
    </b:Author>
    <b:PeriodicalTitle>Language Teaching Research</b:PeriodicalTitle>
    <b:Pages>145-173</b:Pages>
    <b:Volume>6</b:Volume>
    <b:Issue>2</b:Issue>
    <b:RefOrder>45</b:RefOrder>
  </b:Source>
  <b:Source>
    <b:Tag>Bru11</b:Tag>
    <b:SourceType>ArticleInAPeriodical</b:SourceType>
    <b:Guid>{BB9597A6-29AD-4EAF-9C09-248608E8F092}</b:Guid>
    <b:LCID>en-GB</b:LCID>
    <b:Title>Are the differences between CLIL and non-CLIL groups in Analusia due to CLIL? A reply to Lorenzo, Casal, and Moore</b:Title>
    <b:Year>2011</b:Year>
    <b:Author>
      <b:Author>
        <b:NameList>
          <b:Person>
            <b:Last>Bruton</b:Last>
            <b:First>Anthony</b:First>
          </b:Person>
        </b:NameList>
      </b:Author>
    </b:Author>
    <b:PeriodicalTitle>Applied Linguistics</b:PeriodicalTitle>
    <b:Pages>236-241</b:Pages>
    <b:Volume>32</b:Volume>
    <b:Issue>2</b:Issue>
    <b:RefOrder>46</b:RefOrder>
  </b:Source>
  <b:Source>
    <b:Tag>Bro13</b:Tag>
    <b:SourceType>InternetSite</b:SourceType>
    <b:Guid>{C211E449-0D87-4917-993A-3D3134A7C134}</b:Guid>
    <b:Year>2013</b:Year>
    <b:Author>
      <b:Author>
        <b:NameList>
          <b:Person>
            <b:Last>Browne</b:Last>
            <b:First>Charles</b:First>
          </b:Person>
          <b:Person>
            <b:Last>Culligan</b:Last>
            <b:First>Brent</b:First>
          </b:Person>
          <b:Person>
            <b:Last>Phillips</b:Last>
            <b:First>Joseph</b:First>
          </b:Person>
        </b:NameList>
      </b:Author>
    </b:Author>
    <b:LCID>en-GB</b:LCID>
    <b:InternetSiteTitle>New General Service List</b:InternetSiteTitle>
    <b:URL>http://www.newgeneralservicelist.org/</b:URL>
    <b:YearAccessed>2014</b:YearAccessed>
    <b:MonthAccessed>10</b:MonthAccessed>
    <b:DayAccessed>01</b:DayAccessed>
    <b:RefOrder>47</b:RefOrder>
  </b:Source>
  <b:Source>
    <b:Tag>Bon13</b:Tag>
    <b:SourceType>BookSection</b:SourceType>
    <b:Guid>{DCBA999D-7CB2-46AC-916C-C4C2893893DA}</b:Guid>
    <b:Title>Great Expectations? Competence and standard related questions concerning CLIL moving into mainstream</b:Title>
    <b:Year>2013</b:Year>
    <b:LCID>en-GB</b:LCID>
    <b:BookTitle>Content and language integrated learning (CLIL) in Europe</b:BookTitle>
    <b:Pages>269-284</b:Pages>
    <b:City>Frankfurt</b:City>
    <b:Publisher>Peter Lang</b:Publisher>
    <b:Author>
      <b:Author>
        <b:NameList>
          <b:Person>
            <b:Last>Bonnet</b:Last>
            <b:First>Andreas</b:First>
          </b:Person>
          <b:Person>
            <b:Last>Dalton-Puffer</b:Last>
            <b:First>Christiane</b:First>
          </b:Person>
        </b:NameList>
      </b:Author>
      <b:Editor>
        <b:NameList>
          <b:Person>
            <b:Last>Breidbach</b:Last>
            <b:First>Stephan</b:First>
          </b:Person>
          <b:Person>
            <b:Last>Viebrock</b:Last>
            <b:First>Britta</b:First>
          </b:Person>
        </b:NameList>
      </b:Editor>
    </b:Author>
    <b:RefOrder>48</b:RefOrder>
  </b:Source>
  <b:Source>
    <b:Tag>Bee</b:Tag>
    <b:SourceType>ArticleInAPeriodical</b:SourceType>
    <b:Guid>{4FD77996-7B34-4DA7-B3A1-6F30B36A2883}</b:Guid>
    <b:Title>Examining the Yes/No vocabulary test. Some methodological issues in theory and practice</b:Title>
    <b:Author>
      <b:Author>
        <b:NameList>
          <b:Person>
            <b:Last>Beeckmans</b:Last>
            <b:First>R.</b:First>
          </b:Person>
          <b:Person>
            <b:Last>Eyckmans</b:Last>
            <b:First>J.</b:First>
          </b:Person>
          <b:Person>
            <b:Last>Jansens</b:Last>
            <b:First>V.</b:First>
          </b:Person>
          <b:Person>
            <b:Last>Dufranne</b:Last>
            <b:First>M.</b:First>
          </b:Person>
          <b:Person>
            <b:Last>van de Velde</b:Last>
            <b:First>H.</b:First>
          </b:Person>
        </b:NameList>
      </b:Author>
    </b:Author>
    <b:PeriodicalTitle>Language Testing</b:PeriodicalTitle>
    <b:Pages>235-274</b:Pages>
    <b:Issue>18</b:Issue>
    <b:Year>2001</b:Year>
    <b:LCID>en-GB</b:LCID>
    <b:RefOrder>49</b:RefOrder>
  </b:Source>
</b:Sources>
</file>

<file path=customXml/itemProps1.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2.xml><?xml version="1.0" encoding="utf-8"?>
<ds:datastoreItem xmlns:ds="http://schemas.openxmlformats.org/officeDocument/2006/customXml" ds:itemID="{94D48E06-2F17-4CC4-BC9C-278F75F7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0</TotalTime>
  <Pages>2</Pages>
  <Words>165</Words>
  <Characters>1046</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Preliminary title</vt: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title</dc:title>
  <dc:subject/>
  <dc:creator>msvendsen</dc:creator>
  <cp:keywords/>
  <dc:description/>
  <cp:lastModifiedBy>Thomas Wagner</cp:lastModifiedBy>
  <cp:revision>5</cp:revision>
  <cp:lastPrinted>2017-10-05T07:56:00Z</cp:lastPrinted>
  <dcterms:created xsi:type="dcterms:W3CDTF">2019-10-18T09:53:00Z</dcterms:created>
  <dcterms:modified xsi:type="dcterms:W3CDTF">2019-10-18T10:01:00Z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